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9E8" w:rsidRPr="00272142" w:rsidRDefault="00273628" w:rsidP="00C52D98">
      <w:pPr>
        <w:pStyle w:val="Fliesstext"/>
        <w:tabs>
          <w:tab w:val="clear" w:pos="454"/>
          <w:tab w:val="left" w:pos="3261"/>
        </w:tabs>
      </w:pPr>
      <w:r>
        <w:t>Presse-</w:t>
      </w:r>
      <w:r w:rsidR="00EC39E8" w:rsidRPr="00272142">
        <w:t>Information</w:t>
      </w:r>
      <w:r w:rsidR="00ED02BF">
        <w:t xml:space="preserve"> </w:t>
      </w:r>
      <w:r w:rsidR="00EC39E8" w:rsidRPr="00272142">
        <w:br/>
      </w:r>
      <w:bookmarkStart w:id="0" w:name="Datum"/>
      <w:r w:rsidR="00D84433" w:rsidRPr="00211064">
        <w:rPr>
          <w:lang w:val="en-US"/>
        </w:rPr>
        <w:fldChar w:fldCharType="begin">
          <w:ffData>
            <w:name w:val="Datum"/>
            <w:enabled/>
            <w:calcOnExit w:val="0"/>
            <w:textInput>
              <w:default w:val="14. Oktober 2011"/>
            </w:textInput>
          </w:ffData>
        </w:fldChar>
      </w:r>
      <w:r w:rsidR="00211064" w:rsidRPr="00AB68BB">
        <w:instrText xml:space="preserve"> FORMTEXT </w:instrText>
      </w:r>
      <w:r w:rsidR="00D84433" w:rsidRPr="00211064">
        <w:rPr>
          <w:lang w:val="en-US"/>
        </w:rPr>
      </w:r>
      <w:r w:rsidR="00D84433" w:rsidRPr="00211064">
        <w:rPr>
          <w:lang w:val="en-US"/>
        </w:rPr>
        <w:fldChar w:fldCharType="separate"/>
      </w:r>
      <w:r w:rsidR="00211064" w:rsidRPr="00AB68BB">
        <w:rPr>
          <w:noProof/>
        </w:rPr>
        <w:t>14. Oktober 2011</w:t>
      </w:r>
      <w:r w:rsidR="00D84433" w:rsidRPr="00211064">
        <w:rPr>
          <w:lang w:val="en-US"/>
        </w:rPr>
        <w:fldChar w:fldCharType="end"/>
      </w:r>
      <w:bookmarkEnd w:id="0"/>
      <w:r w:rsidR="00DA6055" w:rsidRPr="00FE459E">
        <w:t xml:space="preserve"> </w:t>
      </w:r>
      <w:r w:rsidR="00DA6055" w:rsidRPr="00FE459E">
        <w:tab/>
      </w:r>
      <w:r w:rsidR="009C3362" w:rsidRPr="009C3362">
        <w:rPr>
          <w:b/>
          <w:sz w:val="32"/>
          <w:szCs w:val="32"/>
        </w:rPr>
        <w:t>Sperrfrist 17:</w:t>
      </w:r>
      <w:r w:rsidR="00FE459E">
        <w:rPr>
          <w:b/>
          <w:sz w:val="32"/>
          <w:szCs w:val="32"/>
        </w:rPr>
        <w:t>15</w:t>
      </w:r>
      <w:r w:rsidR="00C52D98">
        <w:rPr>
          <w:b/>
          <w:sz w:val="32"/>
          <w:szCs w:val="32"/>
        </w:rPr>
        <w:t xml:space="preserve"> Uhr</w:t>
      </w:r>
      <w:r w:rsidR="009C3362" w:rsidRPr="009C3362">
        <w:rPr>
          <w:b/>
          <w:sz w:val="32"/>
          <w:szCs w:val="32"/>
        </w:rPr>
        <w:t xml:space="preserve"> MESZ!</w:t>
      </w:r>
      <w:r w:rsidR="00EC39E8" w:rsidRPr="00272142">
        <w:br/>
      </w:r>
    </w:p>
    <w:p w:rsidR="00EC39E8" w:rsidRPr="00272142" w:rsidRDefault="00EC39E8">
      <w:pPr>
        <w:pStyle w:val="Fliesstext"/>
      </w:pPr>
    </w:p>
    <w:p w:rsidR="00EC39E8" w:rsidRPr="00272142" w:rsidRDefault="00EC39E8">
      <w:pPr>
        <w:pStyle w:val="Fliesstext"/>
      </w:pPr>
    </w:p>
    <w:p w:rsidR="00EC39E8" w:rsidRPr="00272142" w:rsidRDefault="00273628" w:rsidP="00906DB2">
      <w:pPr>
        <w:pStyle w:val="zzmarginalieregular"/>
        <w:framePr w:h="1911" w:hRule="exact" w:wrap="around" w:x="568" w:y="14431"/>
      </w:pPr>
      <w:r>
        <w:t>Firma</w:t>
      </w:r>
    </w:p>
    <w:p w:rsidR="00EC39E8" w:rsidRPr="00272142" w:rsidRDefault="00EC39E8" w:rsidP="00906DB2">
      <w:pPr>
        <w:pStyle w:val="zzmarginalielight"/>
        <w:framePr w:h="1911" w:hRule="exact" w:wrap="around" w:x="568" w:y="14431"/>
      </w:pPr>
      <w:r w:rsidRPr="00272142">
        <w:t>Bayerische</w:t>
      </w:r>
    </w:p>
    <w:p w:rsidR="00EC39E8" w:rsidRPr="00272142" w:rsidRDefault="00EC39E8" w:rsidP="00906DB2">
      <w:pPr>
        <w:pStyle w:val="zzmarginalielight"/>
        <w:framePr w:h="1911" w:hRule="exact" w:wrap="around" w:x="568" w:y="14431"/>
      </w:pPr>
      <w:r w:rsidRPr="00272142">
        <w:t>Motoren Werke</w:t>
      </w:r>
    </w:p>
    <w:p w:rsidR="00EC39E8" w:rsidRPr="00272142" w:rsidRDefault="00EC39E8" w:rsidP="00906DB2">
      <w:pPr>
        <w:pStyle w:val="zzmarginalielight"/>
        <w:framePr w:h="1911" w:hRule="exact" w:wrap="around" w:x="568" w:y="14431"/>
      </w:pPr>
      <w:r w:rsidRPr="00272142">
        <w:t>Aktiengesellschaft</w:t>
      </w:r>
    </w:p>
    <w:p w:rsidR="00EC39E8" w:rsidRPr="00272142" w:rsidRDefault="00EC39E8" w:rsidP="00906DB2">
      <w:pPr>
        <w:pStyle w:val="zzmarginalielight"/>
        <w:framePr w:h="1911" w:hRule="exact" w:wrap="around" w:x="568" w:y="14431"/>
      </w:pPr>
    </w:p>
    <w:p w:rsidR="00EC39E8" w:rsidRPr="00273628" w:rsidRDefault="00273628" w:rsidP="00906DB2">
      <w:pPr>
        <w:pStyle w:val="zzmarginalieregular"/>
        <w:framePr w:h="1911" w:hRule="exact" w:wrap="around" w:x="568" w:y="14431"/>
      </w:pPr>
      <w:r w:rsidRPr="00273628">
        <w:t>P</w:t>
      </w:r>
      <w:r>
        <w:t>ostanschrift</w:t>
      </w:r>
    </w:p>
    <w:p w:rsidR="00EC39E8" w:rsidRPr="00273628" w:rsidRDefault="00EC39E8" w:rsidP="00906DB2">
      <w:pPr>
        <w:pStyle w:val="zzmarginalielight"/>
        <w:framePr w:h="1911" w:hRule="exact" w:wrap="around" w:x="568" w:y="14431"/>
      </w:pPr>
      <w:r w:rsidRPr="00273628">
        <w:t>BMW AG</w:t>
      </w:r>
    </w:p>
    <w:p w:rsidR="00EC39E8" w:rsidRPr="00273628" w:rsidRDefault="00EC39E8" w:rsidP="00906DB2">
      <w:pPr>
        <w:pStyle w:val="zzmarginalielight"/>
        <w:framePr w:h="1911" w:hRule="exact" w:wrap="around" w:x="568" w:y="14431"/>
      </w:pPr>
      <w:r w:rsidRPr="00273628">
        <w:t>80788 München</w:t>
      </w:r>
    </w:p>
    <w:p w:rsidR="00EC39E8" w:rsidRPr="00273628" w:rsidRDefault="00EC39E8" w:rsidP="00906DB2">
      <w:pPr>
        <w:pStyle w:val="zzmarginalielight"/>
        <w:framePr w:h="1911" w:hRule="exact" w:wrap="around" w:x="568" w:y="14431"/>
      </w:pPr>
    </w:p>
    <w:p w:rsidR="00EC39E8" w:rsidRPr="00273628" w:rsidRDefault="00EC39E8" w:rsidP="00906DB2">
      <w:pPr>
        <w:pStyle w:val="zzmarginalieregular"/>
        <w:framePr w:h="1911" w:hRule="exact" w:wrap="around" w:x="568" w:y="14431"/>
      </w:pPr>
      <w:r w:rsidRPr="00273628">
        <w:t>Tele</w:t>
      </w:r>
      <w:r w:rsidR="00273628">
        <w:t>f</w:t>
      </w:r>
      <w:r w:rsidRPr="00273628">
        <w:t>on</w:t>
      </w:r>
    </w:p>
    <w:p w:rsidR="00EC39E8" w:rsidRPr="000A230B" w:rsidRDefault="00D84433" w:rsidP="00906DB2">
      <w:pPr>
        <w:pStyle w:val="zzmarginalielight"/>
        <w:framePr w:h="1911" w:hRule="exact" w:wrap="around" w:x="568" w:y="14431"/>
      </w:pPr>
      <w:r>
        <w:rPr>
          <w:lang w:val="en-US"/>
        </w:rPr>
        <w:fldChar w:fldCharType="begin">
          <w:ffData>
            <w:name w:val="Telefon1"/>
            <w:enabled/>
            <w:calcOnExit w:val="0"/>
            <w:textInput/>
          </w:ffData>
        </w:fldChar>
      </w:r>
      <w:bookmarkStart w:id="1" w:name="Telefon1"/>
      <w:r w:rsidR="00EC39E8" w:rsidRPr="000A230B">
        <w:instrText xml:space="preserve"> FORMTEXT </w:instrText>
      </w:r>
      <w:r>
        <w:rPr>
          <w:lang w:val="en-US"/>
        </w:rPr>
      </w:r>
      <w:r>
        <w:rPr>
          <w:lang w:val="en-US"/>
        </w:rPr>
        <w:fldChar w:fldCharType="separate"/>
      </w:r>
      <w:r w:rsidR="001E49DB" w:rsidRPr="000A230B">
        <w:rPr>
          <w:noProof/>
        </w:rPr>
        <w:t>+49 89-382-24118</w:t>
      </w:r>
      <w:r>
        <w:rPr>
          <w:lang w:val="en-US"/>
        </w:rPr>
        <w:fldChar w:fldCharType="end"/>
      </w:r>
      <w:bookmarkEnd w:id="1"/>
    </w:p>
    <w:p w:rsidR="00EC39E8" w:rsidRPr="000A230B" w:rsidRDefault="00EC39E8" w:rsidP="00906DB2">
      <w:pPr>
        <w:pStyle w:val="zzmarginalielight"/>
        <w:framePr w:h="1911" w:hRule="exact" w:wrap="around" w:x="568" w:y="14431"/>
      </w:pPr>
    </w:p>
    <w:p w:rsidR="00EC39E8" w:rsidRPr="000A230B" w:rsidRDefault="00EC39E8" w:rsidP="00906DB2">
      <w:pPr>
        <w:pStyle w:val="zzmarginalieregular"/>
        <w:framePr w:h="1911" w:hRule="exact" w:wrap="around" w:x="568" w:y="14431"/>
      </w:pPr>
      <w:r w:rsidRPr="000A230B">
        <w:t>Internet</w:t>
      </w:r>
    </w:p>
    <w:p w:rsidR="00EC39E8" w:rsidRPr="000A230B" w:rsidRDefault="00EC39E8" w:rsidP="00906DB2">
      <w:pPr>
        <w:pStyle w:val="zzmarginalielight"/>
        <w:framePr w:h="1911" w:hRule="exact" w:wrap="around" w:x="568" w:y="14431"/>
      </w:pPr>
      <w:r w:rsidRPr="000A230B">
        <w:t>www.bmwgroup.com</w:t>
      </w:r>
    </w:p>
    <w:p w:rsidR="00A834CE" w:rsidRPr="001E49DB" w:rsidRDefault="00211064" w:rsidP="001E49DB">
      <w:pPr>
        <w:spacing w:line="240" w:lineRule="auto"/>
        <w:outlineLvl w:val="0"/>
        <w:rPr>
          <w:rStyle w:val="Char"/>
          <w:rFonts w:ascii="BMWType V2 Light" w:hAnsi="BMWType V2 Light" w:cs="BMWType V2 Light"/>
          <w:b/>
        </w:rPr>
      </w:pPr>
      <w:bookmarkStart w:id="2" w:name="OLE_LINK1"/>
      <w:bookmarkStart w:id="3" w:name="Subthema"/>
      <w:r>
        <w:rPr>
          <w:rStyle w:val="Char"/>
          <w:rFonts w:ascii="BMWType V2 Light" w:hAnsi="BMWType V2 Light" w:cs="BMWType V2 Light"/>
          <w:b/>
        </w:rPr>
        <w:t>Neue BMW 3er Reihe geht an den Start</w:t>
      </w:r>
    </w:p>
    <w:bookmarkEnd w:id="2"/>
    <w:bookmarkEnd w:id="3"/>
    <w:p w:rsidR="00A834CE" w:rsidRDefault="00736BA7" w:rsidP="00A834CE">
      <w:pPr>
        <w:spacing w:line="240" w:lineRule="auto"/>
        <w:outlineLvl w:val="0"/>
        <w:rPr>
          <w:rStyle w:val="Char"/>
          <w:rFonts w:ascii="BMWType V2 Light" w:hAnsi="BMWType V2 Light" w:cs="BMWType V2 Light"/>
          <w:bCs/>
          <w:color w:val="808080" w:themeColor="background1" w:themeShade="80"/>
        </w:rPr>
      </w:pPr>
      <w:r>
        <w:rPr>
          <w:rStyle w:val="Char"/>
          <w:rFonts w:ascii="BMWType V2 Light" w:hAnsi="BMWType V2 Light" w:cs="BMWType V2 Light"/>
          <w:bCs/>
          <w:color w:val="808080" w:themeColor="background1" w:themeShade="80"/>
        </w:rPr>
        <w:t>BMW 3er</w:t>
      </w:r>
      <w:r w:rsidR="00212E7E">
        <w:rPr>
          <w:rStyle w:val="Char"/>
          <w:rFonts w:ascii="BMWType V2 Light" w:hAnsi="BMWType V2 Light" w:cs="BMWType V2 Light"/>
          <w:bCs/>
          <w:color w:val="808080" w:themeColor="background1" w:themeShade="80"/>
        </w:rPr>
        <w:t xml:space="preserve"> erfolgreichstes F</w:t>
      </w:r>
      <w:r w:rsidR="00A834CE">
        <w:rPr>
          <w:rStyle w:val="Char"/>
          <w:rFonts w:ascii="BMWType V2 Light" w:hAnsi="BMWType V2 Light" w:cs="BMWType V2 Light"/>
          <w:bCs/>
          <w:color w:val="808080" w:themeColor="background1" w:themeShade="80"/>
        </w:rPr>
        <w:t xml:space="preserve">ahrzeug </w:t>
      </w:r>
      <w:r w:rsidR="00212E7E">
        <w:rPr>
          <w:rStyle w:val="Char"/>
          <w:rFonts w:ascii="BMWType V2 Light" w:hAnsi="BMWType V2 Light" w:cs="BMWType V2 Light"/>
          <w:bCs/>
          <w:color w:val="808080" w:themeColor="background1" w:themeShade="80"/>
        </w:rPr>
        <w:t xml:space="preserve">im </w:t>
      </w:r>
      <w:proofErr w:type="spellStart"/>
      <w:r w:rsidR="00212E7E">
        <w:rPr>
          <w:rStyle w:val="Char"/>
          <w:rFonts w:ascii="BMWType V2 Light" w:hAnsi="BMWType V2 Light" w:cs="BMWType V2 Light"/>
          <w:bCs/>
          <w:color w:val="808080" w:themeColor="background1" w:themeShade="80"/>
        </w:rPr>
        <w:t>Premiumsegment</w:t>
      </w:r>
      <w:proofErr w:type="spellEnd"/>
      <w:r w:rsidR="00212E7E">
        <w:rPr>
          <w:rStyle w:val="Char"/>
          <w:rFonts w:ascii="BMWType V2 Light" w:hAnsi="BMWType V2 Light" w:cs="BMWType V2 Light"/>
          <w:bCs/>
          <w:color w:val="808080" w:themeColor="background1" w:themeShade="80"/>
        </w:rPr>
        <w:t xml:space="preserve"> </w:t>
      </w:r>
    </w:p>
    <w:p w:rsidR="00A834CE" w:rsidRDefault="00212E7E" w:rsidP="00A834CE">
      <w:pPr>
        <w:spacing w:line="240" w:lineRule="auto"/>
        <w:outlineLvl w:val="0"/>
        <w:rPr>
          <w:rStyle w:val="Char"/>
          <w:rFonts w:ascii="BMWType V2 Light" w:hAnsi="BMWType V2 Light" w:cs="BMWType V2 Light"/>
          <w:bCs/>
          <w:color w:val="808080" w:themeColor="background1" w:themeShade="80"/>
        </w:rPr>
      </w:pPr>
      <w:r>
        <w:rPr>
          <w:rStyle w:val="Char"/>
          <w:rFonts w:ascii="BMWType V2 Light" w:hAnsi="BMWType V2 Light" w:cs="BMWType V2 Light"/>
          <w:bCs/>
          <w:color w:val="808080" w:themeColor="background1" w:themeShade="80"/>
        </w:rPr>
        <w:t xml:space="preserve">Seit 1975 </w:t>
      </w:r>
      <w:r w:rsidR="00C26EB1">
        <w:rPr>
          <w:rStyle w:val="Char"/>
          <w:rFonts w:ascii="BMWType V2 Light" w:hAnsi="BMWType V2 Light" w:cs="BMWType V2 Light"/>
          <w:bCs/>
          <w:color w:val="808080" w:themeColor="background1" w:themeShade="80"/>
        </w:rPr>
        <w:t xml:space="preserve">bislang über 12 </w:t>
      </w:r>
      <w:r w:rsidR="00736BA7">
        <w:rPr>
          <w:rStyle w:val="Char"/>
          <w:rFonts w:ascii="BMWType V2 Light" w:hAnsi="BMWType V2 Light" w:cs="BMWType V2 Light"/>
          <w:bCs/>
          <w:color w:val="808080" w:themeColor="background1" w:themeShade="80"/>
        </w:rPr>
        <w:t>Mio. Automobile</w:t>
      </w:r>
      <w:r w:rsidR="00A834CE">
        <w:rPr>
          <w:rStyle w:val="Char"/>
          <w:rFonts w:ascii="BMWType V2 Light" w:hAnsi="BMWType V2 Light" w:cs="BMWType V2 Light"/>
          <w:bCs/>
          <w:color w:val="808080" w:themeColor="background1" w:themeShade="80"/>
        </w:rPr>
        <w:t xml:space="preserve"> verkauft</w:t>
      </w:r>
    </w:p>
    <w:p w:rsidR="00940ADB" w:rsidRDefault="00212E7E" w:rsidP="001E49DB">
      <w:pPr>
        <w:spacing w:line="240" w:lineRule="auto"/>
        <w:outlineLvl w:val="0"/>
        <w:rPr>
          <w:rStyle w:val="Char"/>
          <w:rFonts w:ascii="BMWType V2 Light" w:hAnsi="BMWType V2 Light" w:cs="BMWType V2 Light"/>
          <w:bCs/>
          <w:color w:val="808080" w:themeColor="background1" w:themeShade="80"/>
        </w:rPr>
      </w:pPr>
      <w:r>
        <w:rPr>
          <w:rStyle w:val="Char"/>
          <w:rFonts w:ascii="BMWType V2 Light" w:hAnsi="BMWType V2 Light" w:cs="BMWType V2 Light"/>
          <w:bCs/>
          <w:color w:val="808080" w:themeColor="background1" w:themeShade="80"/>
        </w:rPr>
        <w:t>Reithofer: N</w:t>
      </w:r>
      <w:r w:rsidR="00211064">
        <w:rPr>
          <w:rStyle w:val="Char"/>
          <w:rFonts w:ascii="BMWType V2 Light" w:hAnsi="BMWType V2 Light" w:cs="BMWType V2 Light"/>
          <w:bCs/>
          <w:color w:val="808080" w:themeColor="background1" w:themeShade="80"/>
        </w:rPr>
        <w:t>eue</w:t>
      </w:r>
      <w:r>
        <w:rPr>
          <w:rStyle w:val="Char"/>
          <w:rFonts w:ascii="BMWType V2 Light" w:hAnsi="BMWType V2 Light" w:cs="BMWType V2 Light"/>
          <w:bCs/>
          <w:color w:val="808080" w:themeColor="background1" w:themeShade="80"/>
        </w:rPr>
        <w:t>r</w:t>
      </w:r>
      <w:r w:rsidR="00211064">
        <w:rPr>
          <w:rStyle w:val="Char"/>
          <w:rFonts w:ascii="BMWType V2 Light" w:hAnsi="BMWType V2 Light" w:cs="BMWType V2 Light"/>
          <w:bCs/>
          <w:color w:val="808080" w:themeColor="background1" w:themeShade="80"/>
        </w:rPr>
        <w:t xml:space="preserve"> </w:t>
      </w:r>
      <w:r>
        <w:rPr>
          <w:rStyle w:val="Char"/>
          <w:rFonts w:ascii="BMWType V2 Light" w:hAnsi="BMWType V2 Light" w:cs="BMWType V2 Light"/>
          <w:bCs/>
          <w:color w:val="808080" w:themeColor="background1" w:themeShade="80"/>
        </w:rPr>
        <w:t xml:space="preserve">BMW </w:t>
      </w:r>
      <w:r w:rsidR="00211064">
        <w:rPr>
          <w:rStyle w:val="Char"/>
          <w:rFonts w:ascii="BMWType V2 Light" w:hAnsi="BMWType V2 Light" w:cs="BMWType V2 Light"/>
          <w:bCs/>
          <w:color w:val="808080" w:themeColor="background1" w:themeShade="80"/>
        </w:rPr>
        <w:t>3er wird Erfolgsgeschichte fortsetzen</w:t>
      </w:r>
    </w:p>
    <w:p w:rsidR="00940ADB" w:rsidRPr="000E367D" w:rsidRDefault="00940ADB" w:rsidP="001E49DB">
      <w:pPr>
        <w:spacing w:line="240" w:lineRule="auto"/>
        <w:outlineLvl w:val="0"/>
        <w:rPr>
          <w:rStyle w:val="Char0"/>
          <w:rFonts w:cs="BMWType V2 Light"/>
          <w:color w:val="808080" w:themeColor="background1" w:themeShade="80"/>
          <w:sz w:val="28"/>
        </w:rPr>
      </w:pPr>
      <w:r w:rsidRPr="000E367D">
        <w:rPr>
          <w:rStyle w:val="Char0"/>
          <w:rFonts w:cs="BMWType V2 Light"/>
          <w:color w:val="808080" w:themeColor="background1" w:themeShade="80"/>
          <w:sz w:val="28"/>
        </w:rPr>
        <w:t>Investitionen von über eine</w:t>
      </w:r>
      <w:r w:rsidR="005B296A" w:rsidRPr="000E367D">
        <w:rPr>
          <w:rStyle w:val="Char0"/>
          <w:rFonts w:cs="BMWType V2 Light"/>
          <w:color w:val="808080" w:themeColor="background1" w:themeShade="80"/>
          <w:sz w:val="28"/>
        </w:rPr>
        <w:t>r</w:t>
      </w:r>
      <w:r w:rsidRPr="000E367D">
        <w:rPr>
          <w:rStyle w:val="Char0"/>
          <w:rFonts w:cs="BMWType V2 Light"/>
          <w:color w:val="808080" w:themeColor="background1" w:themeShade="80"/>
          <w:sz w:val="28"/>
        </w:rPr>
        <w:t xml:space="preserve"> Mrd. Euro in weltweite Produktion </w:t>
      </w:r>
    </w:p>
    <w:p w:rsidR="001E49DB" w:rsidRPr="00273628" w:rsidRDefault="001E49DB" w:rsidP="001F1E9D">
      <w:pPr>
        <w:pStyle w:val="Fliesstext"/>
        <w:tabs>
          <w:tab w:val="clear" w:pos="4706"/>
        </w:tabs>
      </w:pPr>
    </w:p>
    <w:p w:rsidR="00056D73" w:rsidRDefault="00273628" w:rsidP="001E49DB">
      <w:pPr>
        <w:spacing w:line="360" w:lineRule="auto"/>
      </w:pPr>
      <w:r w:rsidRPr="00273628">
        <w:rPr>
          <w:b/>
        </w:rPr>
        <w:t>München</w:t>
      </w:r>
      <w:r w:rsidR="00EC39E8" w:rsidRPr="00273628">
        <w:rPr>
          <w:b/>
        </w:rPr>
        <w:t>.</w:t>
      </w:r>
      <w:r w:rsidR="00EC39E8" w:rsidRPr="00273628">
        <w:t xml:space="preserve"> </w:t>
      </w:r>
      <w:r w:rsidR="00354D37">
        <w:t xml:space="preserve">Die BMW Group </w:t>
      </w:r>
      <w:r w:rsidR="00211064">
        <w:t>bringt Anfang Feb</w:t>
      </w:r>
      <w:r w:rsidR="00736BA7">
        <w:t xml:space="preserve">ruar </w:t>
      </w:r>
      <w:r w:rsidR="00940ADB">
        <w:t xml:space="preserve">2012 </w:t>
      </w:r>
      <w:r w:rsidR="00736BA7">
        <w:t>mit der neuen BMW 3er Limousine</w:t>
      </w:r>
      <w:r w:rsidR="00211064">
        <w:t xml:space="preserve"> ihr wichtig</w:t>
      </w:r>
      <w:r w:rsidR="00A32AA7">
        <w:t>st</w:t>
      </w:r>
      <w:r w:rsidR="00211064">
        <w:t xml:space="preserve">es Volumenmodell in der sechsten Generation an den Start. „Wir sind davon </w:t>
      </w:r>
      <w:r w:rsidR="00D107EE">
        <w:t xml:space="preserve">überzeugt, dass der neue BMW 3er </w:t>
      </w:r>
      <w:r w:rsidR="00211064">
        <w:t xml:space="preserve">an den </w:t>
      </w:r>
      <w:r w:rsidR="00736BA7">
        <w:t>großen</w:t>
      </w:r>
      <w:r w:rsidR="00871A3D">
        <w:t xml:space="preserve"> </w:t>
      </w:r>
      <w:r w:rsidR="00211064">
        <w:t>Erfolg seiner Vorgänger anknüpfen wird</w:t>
      </w:r>
      <w:r w:rsidR="00736BA7">
        <w:t xml:space="preserve">“, sagte der Vorsitzende des Vorstands der BMW AG, Norbert Reithofer, am Freitag bei der Weltpremiere in München. </w:t>
      </w:r>
      <w:r w:rsidR="00D107EE">
        <w:t>Seit dem Start der ersten Generation im Jahr 1975 wurden</w:t>
      </w:r>
      <w:r w:rsidR="00127D7E">
        <w:t xml:space="preserve"> bisla</w:t>
      </w:r>
      <w:r w:rsidR="00C26EB1">
        <w:t>ng insgesamt über 12 Mio.</w:t>
      </w:r>
      <w:r w:rsidR="00D107EE">
        <w:t xml:space="preserve"> Fahrzeuge</w:t>
      </w:r>
      <w:r w:rsidR="00736BA7">
        <w:t xml:space="preserve"> </w:t>
      </w:r>
      <w:r w:rsidR="00763EE8">
        <w:t xml:space="preserve">der Modellreihe </w:t>
      </w:r>
      <w:r w:rsidR="00AB68BB">
        <w:t xml:space="preserve">verkauft. </w:t>
      </w:r>
      <w:r w:rsidR="00763EE8">
        <w:t>„</w:t>
      </w:r>
      <w:r w:rsidR="00AB68BB">
        <w:t>D</w:t>
      </w:r>
      <w:r w:rsidR="002B4E7E">
        <w:t xml:space="preserve">er BMW 3er </w:t>
      </w:r>
      <w:r w:rsidR="00AB68BB">
        <w:t xml:space="preserve">ist damit </w:t>
      </w:r>
      <w:r w:rsidR="00D107EE">
        <w:t xml:space="preserve">das erfolgreichste </w:t>
      </w:r>
      <w:proofErr w:type="spellStart"/>
      <w:r w:rsidR="00D107EE">
        <w:t>Premiumfahrzeug</w:t>
      </w:r>
      <w:proofErr w:type="spellEnd"/>
      <w:r w:rsidR="00D107EE">
        <w:t xml:space="preserve"> weltweit</w:t>
      </w:r>
      <w:r w:rsidR="00763EE8">
        <w:t>“, erklärte Reithofer weiter.</w:t>
      </w:r>
      <w:r w:rsidR="00D107EE">
        <w:t xml:space="preserve"> </w:t>
      </w:r>
    </w:p>
    <w:p w:rsidR="00D107EE" w:rsidRDefault="00D107EE" w:rsidP="001E49DB">
      <w:pPr>
        <w:spacing w:line="360" w:lineRule="auto"/>
      </w:pPr>
    </w:p>
    <w:p w:rsidR="00BC3B2E" w:rsidRPr="00BC3B2E" w:rsidRDefault="00BC3B2E" w:rsidP="001E49DB">
      <w:pPr>
        <w:spacing w:line="360" w:lineRule="auto"/>
        <w:rPr>
          <w:b/>
        </w:rPr>
      </w:pPr>
      <w:r w:rsidRPr="00BC3B2E">
        <w:rPr>
          <w:b/>
        </w:rPr>
        <w:t>Neue BMW 3er Limousine kommt am 11. Februar auf den Markt</w:t>
      </w:r>
    </w:p>
    <w:p w:rsidR="00BC3B2E" w:rsidRDefault="00BC3B2E" w:rsidP="001E49DB">
      <w:pPr>
        <w:spacing w:line="360" w:lineRule="auto"/>
      </w:pPr>
    </w:p>
    <w:p w:rsidR="008E698F" w:rsidRDefault="006427E1" w:rsidP="001E49DB">
      <w:pPr>
        <w:spacing w:line="360" w:lineRule="auto"/>
      </w:pPr>
      <w:r>
        <w:t>Die</w:t>
      </w:r>
      <w:r w:rsidR="00D107EE">
        <w:t xml:space="preserve"> neue BMW 3er </w:t>
      </w:r>
      <w:r>
        <w:t>Limousine</w:t>
      </w:r>
      <w:r w:rsidR="00212E7E">
        <w:t xml:space="preserve"> </w:t>
      </w:r>
      <w:r w:rsidR="00D107EE">
        <w:t xml:space="preserve">kommt am 11. Februar </w:t>
      </w:r>
      <w:r w:rsidR="00A32AA7">
        <w:t xml:space="preserve">2012 </w:t>
      </w:r>
      <w:r w:rsidR="00D107EE">
        <w:t xml:space="preserve">weltweit auf den Markt. </w:t>
      </w:r>
      <w:r w:rsidR="005628DD">
        <w:t xml:space="preserve">„Die sechste Generation des BMW 3er </w:t>
      </w:r>
      <w:r w:rsidR="00BC3B2E">
        <w:t xml:space="preserve">bietet </w:t>
      </w:r>
      <w:r w:rsidR="00515603">
        <w:t xml:space="preserve">als </w:t>
      </w:r>
      <w:r w:rsidR="005628DD">
        <w:t xml:space="preserve">sportlichstes Fahrzeug in </w:t>
      </w:r>
      <w:r w:rsidR="00DA6055">
        <w:t>ihrem</w:t>
      </w:r>
      <w:r w:rsidR="005628DD">
        <w:t xml:space="preserve"> </w:t>
      </w:r>
      <w:r w:rsidR="00515603">
        <w:t xml:space="preserve">Segment </w:t>
      </w:r>
      <w:r w:rsidR="00064307">
        <w:t>Freude am Fahre</w:t>
      </w:r>
      <w:r w:rsidR="00763EE8">
        <w:t>n auf höchstem Niveau“, unterstrich Reithofer</w:t>
      </w:r>
      <w:r w:rsidR="00064307">
        <w:t xml:space="preserve">. </w:t>
      </w:r>
      <w:r w:rsidR="00D107EE">
        <w:t xml:space="preserve">Zur Markteinführung werden als Benziner der 328i und der 335i sowie als Diesel-Varianten der 320d und </w:t>
      </w:r>
      <w:r w:rsidR="00936FD7">
        <w:t xml:space="preserve">der 320d </w:t>
      </w:r>
      <w:proofErr w:type="spellStart"/>
      <w:r w:rsidR="00D107EE">
        <w:t>EfficientDynamics</w:t>
      </w:r>
      <w:proofErr w:type="spellEnd"/>
      <w:r>
        <w:t xml:space="preserve"> angeboten. </w:t>
      </w:r>
      <w:r w:rsidR="008E698F">
        <w:t>Die Preise liegen für die genannten Modelle zwischen 35.350 Euro (320d) und 43.600 Euro (335i).</w:t>
      </w:r>
    </w:p>
    <w:p w:rsidR="008E698F" w:rsidRDefault="008E698F" w:rsidP="001E49DB">
      <w:pPr>
        <w:spacing w:line="360" w:lineRule="auto"/>
      </w:pPr>
    </w:p>
    <w:p w:rsidR="00515603" w:rsidRDefault="008E698F" w:rsidP="001E49DB">
      <w:pPr>
        <w:spacing w:line="360" w:lineRule="auto"/>
      </w:pPr>
      <w:r>
        <w:t xml:space="preserve">Bei der neuen 3er Limousine </w:t>
      </w:r>
      <w:r w:rsidR="00D43BC2">
        <w:t xml:space="preserve">stehen vier durchzugsstarke, kultvierte und verbrauchsgünstige Triebwerke zur Verfügung, die </w:t>
      </w:r>
      <w:r>
        <w:t xml:space="preserve">mit der neuen BMW </w:t>
      </w:r>
      <w:proofErr w:type="spellStart"/>
      <w:r>
        <w:t>TwinPower</w:t>
      </w:r>
      <w:proofErr w:type="spellEnd"/>
      <w:r>
        <w:t xml:space="preserve"> Turbo Technologie arbeiten. </w:t>
      </w:r>
      <w:r w:rsidR="00B52EC1">
        <w:t xml:space="preserve">Im Frühjahr 2012 </w:t>
      </w:r>
      <w:r w:rsidR="002B4E7E">
        <w:t xml:space="preserve">wird die Modellpalette </w:t>
      </w:r>
      <w:r w:rsidR="00127D7E">
        <w:t xml:space="preserve">durch weitere Varianten </w:t>
      </w:r>
      <w:r w:rsidR="00515603">
        <w:t>ergänzt</w:t>
      </w:r>
      <w:r w:rsidR="00B52EC1">
        <w:t>.</w:t>
      </w:r>
      <w:r w:rsidR="00A458C4" w:rsidRPr="00A458C4">
        <w:t xml:space="preserve"> </w:t>
      </w:r>
      <w:r w:rsidR="00A458C4">
        <w:t xml:space="preserve">Im Herbst 2012 wird es vom neuen BMW 3er auch ein Vollhybrid-Modell geben. </w:t>
      </w:r>
    </w:p>
    <w:p w:rsidR="00AD3174" w:rsidRDefault="00AD3174">
      <w:pPr>
        <w:tabs>
          <w:tab w:val="clear" w:pos="454"/>
          <w:tab w:val="clear" w:pos="4706"/>
        </w:tabs>
        <w:spacing w:line="240" w:lineRule="auto"/>
      </w:pPr>
      <w:r>
        <w:br w:type="page"/>
      </w:r>
    </w:p>
    <w:p w:rsidR="00A458C4" w:rsidRDefault="00A458C4" w:rsidP="001E49DB">
      <w:pPr>
        <w:spacing w:line="360" w:lineRule="auto"/>
      </w:pPr>
    </w:p>
    <w:p w:rsidR="00B52EC1" w:rsidRPr="00515603" w:rsidRDefault="002B4E7E" w:rsidP="001E49DB">
      <w:pPr>
        <w:spacing w:line="360" w:lineRule="auto"/>
        <w:rPr>
          <w:b/>
        </w:rPr>
      </w:pPr>
      <w:r>
        <w:rPr>
          <w:b/>
        </w:rPr>
        <w:t>Mehr Leistung, weniger Verbrauch</w:t>
      </w:r>
      <w:r w:rsidR="00A32AA7">
        <w:rPr>
          <w:b/>
        </w:rPr>
        <w:t>,</w:t>
      </w:r>
      <w:r>
        <w:rPr>
          <w:b/>
        </w:rPr>
        <w:t xml:space="preserve"> auch dank innovativem Leichtbau </w:t>
      </w:r>
    </w:p>
    <w:p w:rsidR="00C95F5F" w:rsidRDefault="00C95F5F" w:rsidP="001E49DB">
      <w:pPr>
        <w:spacing w:line="360" w:lineRule="auto"/>
      </w:pPr>
    </w:p>
    <w:p w:rsidR="00FD5E61" w:rsidRDefault="00A0426C" w:rsidP="001E49DB">
      <w:pPr>
        <w:spacing w:line="360" w:lineRule="auto"/>
      </w:pPr>
      <w:r>
        <w:t>Die neue BMW 3er Limousine übertrifft die ohnehin hervorragenden Fahrleistungen des V</w:t>
      </w:r>
      <w:r w:rsidR="00763EE8">
        <w:t>orgängermodel</w:t>
      </w:r>
      <w:r w:rsidR="00D43BC2">
        <w:t xml:space="preserve">ls, ist dabei aber </w:t>
      </w:r>
      <w:r w:rsidR="00763EE8">
        <w:t>noch sparsamer im Verbrauch</w:t>
      </w:r>
      <w:r>
        <w:t xml:space="preserve">. Zugleich bietet das Fahrzeug mehr Fahrkomfort. </w:t>
      </w:r>
      <w:r w:rsidR="002B4E7E">
        <w:t xml:space="preserve">Der neue BMW 3er </w:t>
      </w:r>
      <w:r w:rsidR="006427E1">
        <w:t xml:space="preserve">ist größer </w:t>
      </w:r>
      <w:r w:rsidR="001D7FAA">
        <w:t xml:space="preserve">(+93 Millimeter) geworden und </w:t>
      </w:r>
      <w:r w:rsidR="00AB68BB">
        <w:t>bietet spürbar me</w:t>
      </w:r>
      <w:r w:rsidR="00127D7E">
        <w:t>hr Platz</w:t>
      </w:r>
      <w:r w:rsidR="00BD130B">
        <w:t xml:space="preserve">. Auch der </w:t>
      </w:r>
      <w:proofErr w:type="spellStart"/>
      <w:r w:rsidR="00BD130B">
        <w:t>K</w:t>
      </w:r>
      <w:r w:rsidR="004F4731">
        <w:t>nieraum</w:t>
      </w:r>
      <w:proofErr w:type="spellEnd"/>
      <w:r w:rsidR="004F4731">
        <w:t xml:space="preserve"> hinter den Vordersitzen</w:t>
      </w:r>
      <w:r w:rsidR="00BD130B">
        <w:t xml:space="preserve"> (+15 Millimeter) und die Kopffreiheit (+8 Millimeter) haben zugenommen. </w:t>
      </w:r>
      <w:r w:rsidR="005634D6">
        <w:t xml:space="preserve">Trotz des Wachstums ist das Fahrzeug </w:t>
      </w:r>
      <w:r w:rsidR="00127D7E">
        <w:t>dank intelligentem</w:t>
      </w:r>
      <w:r w:rsidR="00562C42">
        <w:t xml:space="preserve"> Leichtbau </w:t>
      </w:r>
      <w:r w:rsidR="005634D6">
        <w:t>jedoch</w:t>
      </w:r>
      <w:r w:rsidR="00AB68BB">
        <w:t xml:space="preserve"> </w:t>
      </w:r>
      <w:r w:rsidR="00D43BC2">
        <w:t xml:space="preserve">– je nach Motorisierung - </w:t>
      </w:r>
      <w:r w:rsidR="006427E1">
        <w:t xml:space="preserve">um </w:t>
      </w:r>
      <w:r w:rsidR="00C95F5F">
        <w:t>bis zu 45</w:t>
      </w:r>
      <w:r w:rsidR="006427E1">
        <w:t xml:space="preserve"> Kilogramm </w:t>
      </w:r>
      <w:r w:rsidR="00936FD7">
        <w:t>leichter als sein Vorgänger.</w:t>
      </w:r>
      <w:r w:rsidR="008E698F">
        <w:t xml:space="preserve"> </w:t>
      </w:r>
    </w:p>
    <w:p w:rsidR="00FD5E61" w:rsidRDefault="00FD5E61" w:rsidP="001E49DB">
      <w:pPr>
        <w:spacing w:line="360" w:lineRule="auto"/>
      </w:pPr>
    </w:p>
    <w:p w:rsidR="00BC3B2E" w:rsidRDefault="00562C42" w:rsidP="001E49DB">
      <w:pPr>
        <w:spacing w:line="360" w:lineRule="auto"/>
      </w:pPr>
      <w:r>
        <w:t xml:space="preserve">Dies macht sich </w:t>
      </w:r>
      <w:r w:rsidR="00127D7E">
        <w:t xml:space="preserve">zusammen mit </w:t>
      </w:r>
      <w:r w:rsidR="00A0426C">
        <w:t xml:space="preserve">der Spritspartechnologie </w:t>
      </w:r>
      <w:proofErr w:type="spellStart"/>
      <w:r w:rsidR="00A0426C">
        <w:t>EfficientDynamics</w:t>
      </w:r>
      <w:proofErr w:type="spellEnd"/>
      <w:r w:rsidR="00A0426C">
        <w:t xml:space="preserve"> </w:t>
      </w:r>
      <w:r>
        <w:t xml:space="preserve">auch positiv beim Verbrauch bemerkbar: So benötigt beispielsweise der 320d </w:t>
      </w:r>
      <w:proofErr w:type="spellStart"/>
      <w:r>
        <w:t>EfficientDynamics</w:t>
      </w:r>
      <w:proofErr w:type="spellEnd"/>
      <w:r>
        <w:t xml:space="preserve"> Edition bei einer Leistung von 163 PS im EU-Testzyklus nur noch 4,1 Liter auf 100 Kilometer</w:t>
      </w:r>
      <w:r w:rsidR="005628DD">
        <w:t>, was einem CO</w:t>
      </w:r>
      <w:r w:rsidR="005628DD" w:rsidRPr="00DA6055">
        <w:rPr>
          <w:vertAlign w:val="subscript"/>
        </w:rPr>
        <w:t>2</w:t>
      </w:r>
      <w:r w:rsidR="005628DD">
        <w:t>-Wert von 109 g/km entspricht</w:t>
      </w:r>
      <w:r>
        <w:t>.</w:t>
      </w:r>
      <w:r w:rsidR="00877BC1">
        <w:t xml:space="preserve"> </w:t>
      </w:r>
      <w:r w:rsidR="00B52EC1">
        <w:t>Der BMW 335i mit Sechszylinder-Triebwerk und 306 PS benötigt je nach Ausstattung im EU-</w:t>
      </w:r>
      <w:r w:rsidR="00BC3B2E">
        <w:t>Testzyklus nur noch zwischen 7,2 und 7,9</w:t>
      </w:r>
      <w:r w:rsidR="00B52EC1">
        <w:t xml:space="preserve"> Liter pro 100 Kilometer.</w:t>
      </w:r>
      <w:r w:rsidR="00515603">
        <w:t xml:space="preserve"> Die Auto Start </w:t>
      </w:r>
      <w:proofErr w:type="spellStart"/>
      <w:r w:rsidR="00515603">
        <w:t>Stop</w:t>
      </w:r>
      <w:proofErr w:type="spellEnd"/>
      <w:r w:rsidR="00A0426C">
        <w:t xml:space="preserve"> Funktion ist für alle Motor-Getriebe-Versionen serienmäßig. </w:t>
      </w:r>
      <w:r w:rsidR="000E367D">
        <w:t xml:space="preserve">„Mit </w:t>
      </w:r>
      <w:proofErr w:type="spellStart"/>
      <w:r w:rsidR="000E367D">
        <w:t>EfficientDynamics</w:t>
      </w:r>
      <w:proofErr w:type="spellEnd"/>
      <w:r w:rsidR="000E367D">
        <w:t xml:space="preserve"> verfügen wir über ein hochwirksames Paket an Effizienztechnologien, die wir in unsere gesamte Modellpalette integriert haben“, unterstrich Reithofer.</w:t>
      </w:r>
    </w:p>
    <w:p w:rsidR="00BC3B2E" w:rsidRDefault="00BC3B2E" w:rsidP="001E49DB">
      <w:pPr>
        <w:spacing w:line="360" w:lineRule="auto"/>
      </w:pPr>
    </w:p>
    <w:p w:rsidR="00562C42" w:rsidRDefault="00877BC1" w:rsidP="001E49DB">
      <w:pPr>
        <w:spacing w:line="360" w:lineRule="auto"/>
      </w:pPr>
      <w:r>
        <w:t>Die n</w:t>
      </w:r>
      <w:r w:rsidR="00B52EC1">
        <w:t xml:space="preserve">eue BMW 3er Reihe verfügt </w:t>
      </w:r>
      <w:r w:rsidR="00D93CB7">
        <w:t xml:space="preserve">zudem </w:t>
      </w:r>
      <w:r>
        <w:t>über einen s</w:t>
      </w:r>
      <w:r w:rsidR="001D7FAA">
        <w:t xml:space="preserve">ogenannten Fahrerlebnisschalter. Neben den Einstellungen COMFORT, SPORT </w:t>
      </w:r>
      <w:r w:rsidR="00A32AA7">
        <w:t xml:space="preserve">und </w:t>
      </w:r>
      <w:r w:rsidR="001D7FAA">
        <w:t xml:space="preserve">SPORT+ ist auch ein </w:t>
      </w:r>
      <w:r>
        <w:t>Eco Pro Modus</w:t>
      </w:r>
      <w:r w:rsidR="007F5544">
        <w:t xml:space="preserve"> </w:t>
      </w:r>
      <w:r w:rsidR="001D7FAA">
        <w:t xml:space="preserve">vorhanden, </w:t>
      </w:r>
      <w:r>
        <w:t xml:space="preserve">durch den abhängig vom individuellen Fahrverhalten eine </w:t>
      </w:r>
      <w:r w:rsidR="001D7FAA">
        <w:t xml:space="preserve">weitere </w:t>
      </w:r>
      <w:r>
        <w:t xml:space="preserve">Kraftstoffersparnis von bis zu 20% möglich ist. </w:t>
      </w:r>
    </w:p>
    <w:p w:rsidR="00DA6055" w:rsidRDefault="00DA6055">
      <w:pPr>
        <w:tabs>
          <w:tab w:val="clear" w:pos="454"/>
          <w:tab w:val="clear" w:pos="4706"/>
        </w:tabs>
        <w:spacing w:line="240" w:lineRule="auto"/>
      </w:pPr>
      <w:r>
        <w:br w:type="page"/>
      </w:r>
    </w:p>
    <w:p w:rsidR="00562C42" w:rsidRDefault="00562C42" w:rsidP="001E49DB">
      <w:pPr>
        <w:spacing w:line="360" w:lineRule="auto"/>
      </w:pPr>
    </w:p>
    <w:p w:rsidR="00515603" w:rsidRPr="00515603" w:rsidRDefault="00515603" w:rsidP="001E49DB">
      <w:pPr>
        <w:spacing w:line="360" w:lineRule="auto"/>
        <w:rPr>
          <w:b/>
        </w:rPr>
      </w:pPr>
      <w:r w:rsidRPr="00515603">
        <w:rPr>
          <w:b/>
        </w:rPr>
        <w:t>Neuer BMW 3er bietet einzigartige Innovationen in seiner Klasse</w:t>
      </w:r>
    </w:p>
    <w:p w:rsidR="00515603" w:rsidRDefault="00515603" w:rsidP="001E49DB">
      <w:pPr>
        <w:spacing w:line="360" w:lineRule="auto"/>
      </w:pPr>
    </w:p>
    <w:p w:rsidR="00B52EC1" w:rsidRDefault="00D043BF" w:rsidP="001E49DB">
      <w:pPr>
        <w:spacing w:line="360" w:lineRule="auto"/>
      </w:pPr>
      <w:r>
        <w:t xml:space="preserve">Die neue BMW 3er Limousine verfügt über </w:t>
      </w:r>
      <w:r w:rsidR="00B52EC1">
        <w:t xml:space="preserve">eine Reihe von </w:t>
      </w:r>
      <w:r>
        <w:t>Innovationen, die in dieser Klasse einzigartig sind. Als erster Hersteller bietet BMW in der Premium</w:t>
      </w:r>
      <w:r w:rsidR="00127D7E">
        <w:t>-M</w:t>
      </w:r>
      <w:r>
        <w:t xml:space="preserve">ittelklasse </w:t>
      </w:r>
      <w:r w:rsidR="00B52EC1">
        <w:t xml:space="preserve">auf Wunsch </w:t>
      </w:r>
      <w:r w:rsidR="001A2296">
        <w:t xml:space="preserve">beispielsweise </w:t>
      </w:r>
      <w:r>
        <w:t xml:space="preserve">neben einem Head </w:t>
      </w:r>
      <w:proofErr w:type="spellStart"/>
      <w:r>
        <w:t>Up</w:t>
      </w:r>
      <w:proofErr w:type="spellEnd"/>
      <w:r>
        <w:t xml:space="preserve"> Displa</w:t>
      </w:r>
      <w:r w:rsidR="001A2296">
        <w:t>y</w:t>
      </w:r>
      <w:r w:rsidR="00BD130B">
        <w:t>, das alle wichtigen Informationen auf die Frontscheibe im direkten Sichtfeld des Fahrers projiziert,</w:t>
      </w:r>
      <w:r w:rsidR="001A2296">
        <w:t xml:space="preserve"> </w:t>
      </w:r>
      <w:r w:rsidR="004F4731">
        <w:t xml:space="preserve">optional </w:t>
      </w:r>
      <w:r w:rsidR="00763EE8">
        <w:t xml:space="preserve">auch eine </w:t>
      </w:r>
      <w:proofErr w:type="spellStart"/>
      <w:r>
        <w:t>Achtgang</w:t>
      </w:r>
      <w:proofErr w:type="spellEnd"/>
      <w:r>
        <w:t>-Automatik für</w:t>
      </w:r>
      <w:r w:rsidR="003A4BC6">
        <w:t xml:space="preserve"> alle Motoren mit </w:t>
      </w:r>
      <w:r w:rsidR="00A32AA7">
        <w:t xml:space="preserve">Auto Start </w:t>
      </w:r>
      <w:proofErr w:type="spellStart"/>
      <w:r w:rsidR="00A32AA7">
        <w:t>Stop</w:t>
      </w:r>
      <w:proofErr w:type="spellEnd"/>
      <w:r>
        <w:t xml:space="preserve"> System an</w:t>
      </w:r>
      <w:r w:rsidR="00B52EC1">
        <w:t xml:space="preserve">, was </w:t>
      </w:r>
      <w:r w:rsidR="00A32AA7">
        <w:t>si</w:t>
      </w:r>
      <w:r w:rsidR="00BD130B">
        <w:t>ch ebenfalls auf den Verbrauch auswirkt</w:t>
      </w:r>
      <w:r>
        <w:t xml:space="preserve">. </w:t>
      </w:r>
    </w:p>
    <w:p w:rsidR="00B52EC1" w:rsidRDefault="00B52EC1" w:rsidP="001E49DB">
      <w:pPr>
        <w:spacing w:line="360" w:lineRule="auto"/>
      </w:pPr>
    </w:p>
    <w:p w:rsidR="00D043BF" w:rsidRDefault="00D043BF" w:rsidP="001E49DB">
      <w:pPr>
        <w:spacing w:line="360" w:lineRule="auto"/>
      </w:pPr>
      <w:r>
        <w:t xml:space="preserve">Das Fahrzeug verfügt zudem im Rahmen von BMW </w:t>
      </w:r>
      <w:proofErr w:type="spellStart"/>
      <w:r>
        <w:t>ConnectedDrive</w:t>
      </w:r>
      <w:proofErr w:type="spellEnd"/>
      <w:r>
        <w:t xml:space="preserve"> über </w:t>
      </w:r>
      <w:r w:rsidR="00763EE8">
        <w:t xml:space="preserve">modernste Infotainment-Angebote </w:t>
      </w:r>
      <w:r w:rsidR="00D157D3">
        <w:t xml:space="preserve">sowie </w:t>
      </w:r>
      <w:r>
        <w:t xml:space="preserve">zahlreiche Assistenzsysteme, </w:t>
      </w:r>
      <w:r w:rsidR="00D157D3">
        <w:t xml:space="preserve">die das Fahrzeug nochmals deutlich sicherer </w:t>
      </w:r>
      <w:r w:rsidR="001A2296">
        <w:t xml:space="preserve">und komfortabler </w:t>
      </w:r>
      <w:r w:rsidR="00D157D3">
        <w:t xml:space="preserve">machen. Dazu zählt </w:t>
      </w:r>
      <w:r>
        <w:t xml:space="preserve">beispielsweise aktive Geschwindigkeitsregelung mit </w:t>
      </w:r>
      <w:proofErr w:type="spellStart"/>
      <w:r>
        <w:t>Stop&amp;Go</w:t>
      </w:r>
      <w:proofErr w:type="spellEnd"/>
      <w:r>
        <w:t xml:space="preserve"> Funktion, Spurwechsel- und </w:t>
      </w:r>
      <w:proofErr w:type="spellStart"/>
      <w:r>
        <w:t>Spurverlassenswarnung</w:t>
      </w:r>
      <w:proofErr w:type="spellEnd"/>
      <w:r>
        <w:t xml:space="preserve"> mit Auffahrwarner oder auch Surround View. Daneben übernimmt ein Parkassistent das Manövrieren des Fahrzeugs in Parklücken.</w:t>
      </w:r>
      <w:r w:rsidR="00BD130B">
        <w:t xml:space="preserve"> Außerdem sind Verkehrsinformationen in Echtzeit (RTTI-Verkehrsinformationssystem) sowie spezielle </w:t>
      </w:r>
      <w:proofErr w:type="spellStart"/>
      <w:r w:rsidR="00BD130B">
        <w:t>Apps</w:t>
      </w:r>
      <w:proofErr w:type="spellEnd"/>
      <w:r w:rsidR="00BD130B">
        <w:t xml:space="preserve"> zur Nutzung von sozialen Netzwerken verfügbar.</w:t>
      </w:r>
      <w:r w:rsidR="00FD5E61">
        <w:t xml:space="preserve"> </w:t>
      </w:r>
    </w:p>
    <w:p w:rsidR="00D043BF" w:rsidRDefault="00D043BF" w:rsidP="001E49DB">
      <w:pPr>
        <w:spacing w:line="360" w:lineRule="auto"/>
      </w:pPr>
    </w:p>
    <w:p w:rsidR="00D107EE" w:rsidRDefault="00877BC1" w:rsidP="001E49DB">
      <w:pPr>
        <w:spacing w:line="360" w:lineRule="auto"/>
      </w:pPr>
      <w:r>
        <w:t>Der neue BMW 3er wi</w:t>
      </w:r>
      <w:r w:rsidR="00AB68BB">
        <w:t xml:space="preserve">rd </w:t>
      </w:r>
      <w:r w:rsidR="00BC3B2E">
        <w:t xml:space="preserve">erstmals auch </w:t>
      </w:r>
      <w:r>
        <w:t>in den</w:t>
      </w:r>
      <w:r w:rsidR="00AB68BB">
        <w:t xml:space="preserve"> Ausstattungsl</w:t>
      </w:r>
      <w:r w:rsidR="00562C42">
        <w:t>inien „Sport</w:t>
      </w:r>
      <w:r w:rsidR="001D7FAA">
        <w:t xml:space="preserve"> Line</w:t>
      </w:r>
      <w:r w:rsidR="00562C42">
        <w:t>“, „Modern</w:t>
      </w:r>
      <w:r w:rsidR="001D7FAA">
        <w:t xml:space="preserve"> Line</w:t>
      </w:r>
      <w:r w:rsidR="00562C42">
        <w:t>“ und „</w:t>
      </w:r>
      <w:proofErr w:type="spellStart"/>
      <w:r w:rsidR="00562C42">
        <w:t>Luxury</w:t>
      </w:r>
      <w:proofErr w:type="spellEnd"/>
      <w:r w:rsidR="001D7FAA">
        <w:t xml:space="preserve"> Line</w:t>
      </w:r>
      <w:r w:rsidR="00562C42">
        <w:t>“ angeboten, die den Kunden weitere Möglich</w:t>
      </w:r>
      <w:r>
        <w:t>keiten für die Gestaltung ihres Fahrzeuges bieten</w:t>
      </w:r>
      <w:r w:rsidR="00562C42">
        <w:t xml:space="preserve">. </w:t>
      </w:r>
    </w:p>
    <w:p w:rsidR="00936FD7" w:rsidRDefault="00936FD7" w:rsidP="001E49DB">
      <w:pPr>
        <w:spacing w:line="360" w:lineRule="auto"/>
      </w:pPr>
    </w:p>
    <w:p w:rsidR="00A458C4" w:rsidRPr="00A458C4" w:rsidRDefault="00A458C4" w:rsidP="001E49DB">
      <w:pPr>
        <w:spacing w:line="360" w:lineRule="auto"/>
        <w:rPr>
          <w:b/>
        </w:rPr>
      </w:pPr>
      <w:r>
        <w:rPr>
          <w:b/>
        </w:rPr>
        <w:t xml:space="preserve">Hauptmärkte sind </w:t>
      </w:r>
      <w:r w:rsidRPr="00A458C4">
        <w:rPr>
          <w:b/>
        </w:rPr>
        <w:t>USA, China, Großbritannien und Deutsch</w:t>
      </w:r>
      <w:r>
        <w:rPr>
          <w:b/>
        </w:rPr>
        <w:t>land</w:t>
      </w:r>
    </w:p>
    <w:p w:rsidR="00A458C4" w:rsidRDefault="00A458C4" w:rsidP="001E49DB">
      <w:pPr>
        <w:spacing w:line="360" w:lineRule="auto"/>
      </w:pPr>
    </w:p>
    <w:p w:rsidR="00E07FF2" w:rsidRDefault="00936FD7" w:rsidP="001E49DB">
      <w:pPr>
        <w:spacing w:line="360" w:lineRule="auto"/>
      </w:pPr>
      <w:r>
        <w:t xml:space="preserve">Der neue BMW 3er wird in den Werken München, Regensburg und </w:t>
      </w:r>
      <w:proofErr w:type="spellStart"/>
      <w:r>
        <w:t>Rosslyn</w:t>
      </w:r>
      <w:proofErr w:type="spellEnd"/>
      <w:r>
        <w:t xml:space="preserve"> (Südafrika) produziert.</w:t>
      </w:r>
      <w:r w:rsidR="00562C42">
        <w:t xml:space="preserve"> </w:t>
      </w:r>
      <w:r w:rsidR="005B296A" w:rsidRPr="000E367D">
        <w:t xml:space="preserve">In diesem Zusammenhang investiert das Unternehmen </w:t>
      </w:r>
      <w:r w:rsidR="00940ADB" w:rsidRPr="000E367D">
        <w:t>weltweit über eine Mrd. Euro</w:t>
      </w:r>
      <w:r w:rsidR="005B296A" w:rsidRPr="000E367D">
        <w:t xml:space="preserve"> in seine Werke</w:t>
      </w:r>
      <w:r w:rsidR="00940ADB" w:rsidRPr="000E367D">
        <w:t>.</w:t>
      </w:r>
      <w:r w:rsidR="00940ADB">
        <w:t xml:space="preserve"> </w:t>
      </w:r>
      <w:r w:rsidR="00E07FF2">
        <w:t xml:space="preserve">Hauptmärkte für den BMW 3er </w:t>
      </w:r>
      <w:r w:rsidR="00541644">
        <w:t xml:space="preserve">sind die USA (24%), China </w:t>
      </w:r>
      <w:r w:rsidR="00C95F5F">
        <w:t xml:space="preserve">(22%), Großbritannien (16%), </w:t>
      </w:r>
      <w:r w:rsidR="00541644">
        <w:t>Deutschland (10%)</w:t>
      </w:r>
      <w:r w:rsidR="00562FE2">
        <w:t xml:space="preserve"> sowie die übrigen europäischen Länder</w:t>
      </w:r>
      <w:r w:rsidR="00C95F5F">
        <w:t xml:space="preserve"> (14%)</w:t>
      </w:r>
      <w:r w:rsidR="00541644">
        <w:t xml:space="preserve">. </w:t>
      </w:r>
    </w:p>
    <w:p w:rsidR="00E07FF2" w:rsidRDefault="00E07FF2" w:rsidP="001E49DB">
      <w:pPr>
        <w:spacing w:line="360" w:lineRule="auto"/>
      </w:pPr>
    </w:p>
    <w:p w:rsidR="00936FD7" w:rsidRDefault="00A458C4" w:rsidP="001E49DB">
      <w:pPr>
        <w:spacing w:line="360" w:lineRule="auto"/>
      </w:pPr>
      <w:r>
        <w:t xml:space="preserve">Von der jetzt auslaufenden </w:t>
      </w:r>
      <w:r w:rsidR="00E07FF2">
        <w:t>Modellr</w:t>
      </w:r>
      <w:r>
        <w:t>eihe wurden seit dem Marktstart</w:t>
      </w:r>
      <w:r w:rsidR="00D769AA">
        <w:t xml:space="preserve"> im März 2005 bislang rund 2,8 Mio. Fahrzeuge verkauft.</w:t>
      </w:r>
      <w:r w:rsidR="00E07FF2">
        <w:t xml:space="preserve"> </w:t>
      </w:r>
      <w:r w:rsidR="00D769AA">
        <w:t>Allein im vergangenen Jahr hat die BMW Group insgesamt rund 399.000 Fahrzeuge des Erfolgsmodells abgesetzt, was einem Anteil von knapp 33% an den Auslieferungen der Marke BMW entspricht.</w:t>
      </w:r>
      <w:r w:rsidR="00FD5E61">
        <w:t xml:space="preserve"> „Der neue BMW 3er hat die besten Voraussetzungen, um seine führende Marktposition weltweit aus</w:t>
      </w:r>
      <w:r w:rsidR="00A32AA7">
        <w:t>zu</w:t>
      </w:r>
      <w:r w:rsidR="00FD5E61">
        <w:t>b</w:t>
      </w:r>
      <w:r w:rsidR="00CA4A01">
        <w:t>auen“, betonte Reithofer</w:t>
      </w:r>
      <w:r w:rsidR="00FD5E61">
        <w:t>.</w:t>
      </w:r>
      <w:r w:rsidR="00940ADB">
        <w:t xml:space="preserve"> </w:t>
      </w:r>
    </w:p>
    <w:p w:rsidR="000E332C" w:rsidRDefault="000E332C" w:rsidP="001E49DB">
      <w:pPr>
        <w:spacing w:line="360" w:lineRule="auto"/>
      </w:pPr>
    </w:p>
    <w:p w:rsidR="00683982" w:rsidRDefault="00683982" w:rsidP="001E49DB">
      <w:pPr>
        <w:spacing w:line="360" w:lineRule="auto"/>
      </w:pPr>
      <w:r>
        <w:t xml:space="preserve">Die Weltpremiere der neuen BMW 3er Reihe können Sie ab 16:00 Uhr auch per </w:t>
      </w:r>
      <w:proofErr w:type="gramStart"/>
      <w:r>
        <w:t>Live</w:t>
      </w:r>
      <w:proofErr w:type="gramEnd"/>
      <w:r>
        <w:t xml:space="preserve"> Video Stream verfolgen, u.a. auf </w:t>
      </w:r>
      <w:hyperlink r:id="rId8" w:history="1">
        <w:r w:rsidRPr="00F14B63">
          <w:rPr>
            <w:rStyle w:val="Hyperlink"/>
          </w:rPr>
          <w:t>www.bmwgroup.com</w:t>
        </w:r>
      </w:hyperlink>
      <w:r>
        <w:t xml:space="preserve"> und </w:t>
      </w:r>
      <w:hyperlink r:id="rId9" w:history="1">
        <w:r w:rsidRPr="00F14B63">
          <w:rPr>
            <w:rStyle w:val="Hyperlink"/>
          </w:rPr>
          <w:t>www.press.bmw.de</w:t>
        </w:r>
      </w:hyperlink>
      <w:r>
        <w:t>.</w:t>
      </w:r>
    </w:p>
    <w:p w:rsidR="00C52D98" w:rsidRDefault="00C52D98" w:rsidP="001E49DB">
      <w:pPr>
        <w:spacing w:line="360" w:lineRule="auto"/>
      </w:pPr>
      <w:r>
        <w:t>Fotos stehen ab ca. 17:</w:t>
      </w:r>
      <w:r w:rsidR="00FE459E">
        <w:t>15 Uhr</w:t>
      </w:r>
      <w:r>
        <w:t xml:space="preserve"> in unserem PressClub unter </w:t>
      </w:r>
      <w:hyperlink r:id="rId10" w:history="1">
        <w:r w:rsidRPr="003C445E">
          <w:rPr>
            <w:rStyle w:val="Hyperlink"/>
          </w:rPr>
          <w:t>www.press.bmw.de</w:t>
        </w:r>
      </w:hyperlink>
      <w:r>
        <w:t xml:space="preserve"> zum Download zur Verfügung.</w:t>
      </w:r>
    </w:p>
    <w:p w:rsidR="00C52D98" w:rsidRDefault="00C52D98" w:rsidP="001E49DB">
      <w:pPr>
        <w:spacing w:line="360" w:lineRule="auto"/>
      </w:pPr>
    </w:p>
    <w:p w:rsidR="00C52D98" w:rsidRPr="00C52D98" w:rsidRDefault="00C52D98" w:rsidP="001E49DB">
      <w:pPr>
        <w:spacing w:line="360" w:lineRule="auto"/>
        <w:rPr>
          <w:sz w:val="20"/>
          <w:szCs w:val="20"/>
        </w:rPr>
      </w:pPr>
      <w:r w:rsidRPr="00C52D98">
        <w:rPr>
          <w:sz w:val="20"/>
          <w:szCs w:val="20"/>
        </w:rPr>
        <w:t xml:space="preserve">Bitte wenden Sie sich bei Rückfragen an: </w:t>
      </w:r>
    </w:p>
    <w:p w:rsidR="001E49DB" w:rsidRDefault="005923A5" w:rsidP="001E49DB">
      <w:pPr>
        <w:pStyle w:val="Fliesstext"/>
        <w:outlineLvl w:val="0"/>
        <w:rPr>
          <w:b/>
          <w:sz w:val="18"/>
          <w:szCs w:val="18"/>
        </w:rPr>
      </w:pPr>
      <w:r>
        <w:rPr>
          <w:b/>
          <w:sz w:val="18"/>
          <w:szCs w:val="18"/>
        </w:rPr>
        <w:t>Unternehmenskommunikation</w:t>
      </w:r>
    </w:p>
    <w:p w:rsidR="0019669A" w:rsidRDefault="001E49DB" w:rsidP="001E49DB">
      <w:pPr>
        <w:pStyle w:val="Fliesstext"/>
        <w:rPr>
          <w:sz w:val="18"/>
          <w:szCs w:val="18"/>
        </w:rPr>
      </w:pPr>
      <w:r>
        <w:rPr>
          <w:sz w:val="18"/>
          <w:szCs w:val="18"/>
        </w:rPr>
        <w:t xml:space="preserve">Mathias Schmidt, </w:t>
      </w:r>
      <w:r w:rsidR="0019669A">
        <w:rPr>
          <w:sz w:val="18"/>
          <w:szCs w:val="18"/>
        </w:rPr>
        <w:t>Wirtschafts-,</w:t>
      </w:r>
      <w:r w:rsidR="001C5B87">
        <w:rPr>
          <w:sz w:val="18"/>
          <w:szCs w:val="18"/>
        </w:rPr>
        <w:t xml:space="preserve"> </w:t>
      </w:r>
      <w:r>
        <w:rPr>
          <w:sz w:val="18"/>
          <w:szCs w:val="18"/>
        </w:rPr>
        <w:t>Finanz</w:t>
      </w:r>
      <w:r w:rsidR="0019669A">
        <w:rPr>
          <w:sz w:val="18"/>
          <w:szCs w:val="18"/>
        </w:rPr>
        <w:t>- und Nachhaltigkeits</w:t>
      </w:r>
      <w:r>
        <w:rPr>
          <w:sz w:val="18"/>
          <w:szCs w:val="18"/>
        </w:rPr>
        <w:t>kommunikation</w:t>
      </w:r>
      <w:r>
        <w:rPr>
          <w:sz w:val="18"/>
          <w:szCs w:val="18"/>
        </w:rPr>
        <w:br/>
        <w:t>Telefon: + 49 89 382-24118, Fax: + 49 89 382-24418</w:t>
      </w:r>
      <w:r w:rsidR="0075375F">
        <w:rPr>
          <w:sz w:val="18"/>
          <w:szCs w:val="18"/>
        </w:rPr>
        <w:t xml:space="preserve">, </w:t>
      </w:r>
      <w:hyperlink r:id="rId11" w:history="1">
        <w:r w:rsidR="00151C6A" w:rsidRPr="00BF296A">
          <w:rPr>
            <w:rStyle w:val="Hyperlink"/>
            <w:sz w:val="18"/>
            <w:szCs w:val="18"/>
          </w:rPr>
          <w:t>mathias.m.schmidt@bmw.de</w:t>
        </w:r>
      </w:hyperlink>
    </w:p>
    <w:p w:rsidR="0019669A" w:rsidRDefault="0019669A" w:rsidP="001E49DB">
      <w:pPr>
        <w:pStyle w:val="Fliesstext"/>
        <w:rPr>
          <w:sz w:val="18"/>
          <w:szCs w:val="18"/>
        </w:rPr>
      </w:pPr>
    </w:p>
    <w:p w:rsidR="0019669A" w:rsidRDefault="0019669A" w:rsidP="001E49DB">
      <w:pPr>
        <w:pStyle w:val="Fliesstext"/>
        <w:rPr>
          <w:sz w:val="18"/>
          <w:szCs w:val="18"/>
        </w:rPr>
      </w:pPr>
      <w:r>
        <w:rPr>
          <w:sz w:val="18"/>
          <w:szCs w:val="18"/>
        </w:rPr>
        <w:t>Alexander Bilgeri, Leiter Wirtschafts-, Finanz- und Nachhaltigkeitskommunikation</w:t>
      </w:r>
    </w:p>
    <w:p w:rsidR="0019669A" w:rsidRDefault="0019669A" w:rsidP="001E49DB">
      <w:pPr>
        <w:pStyle w:val="Fliesstext"/>
        <w:rPr>
          <w:sz w:val="18"/>
          <w:szCs w:val="18"/>
        </w:rPr>
      </w:pPr>
      <w:r>
        <w:rPr>
          <w:sz w:val="18"/>
          <w:szCs w:val="18"/>
        </w:rPr>
        <w:t>Telefon: +49 89 382-24544, Fax: +49 89 382-24418</w:t>
      </w:r>
      <w:r w:rsidR="0075375F">
        <w:rPr>
          <w:sz w:val="18"/>
          <w:szCs w:val="18"/>
        </w:rPr>
        <w:t xml:space="preserve">, </w:t>
      </w:r>
      <w:hyperlink r:id="rId12" w:history="1">
        <w:r w:rsidR="00151C6A" w:rsidRPr="00BF296A">
          <w:rPr>
            <w:rStyle w:val="Hyperlink"/>
            <w:sz w:val="18"/>
            <w:szCs w:val="18"/>
          </w:rPr>
          <w:t>alexander.bilgeri@bmw.de</w:t>
        </w:r>
      </w:hyperlink>
    </w:p>
    <w:p w:rsidR="001E49DB" w:rsidRDefault="001E49DB" w:rsidP="001E49DB">
      <w:pPr>
        <w:pStyle w:val="Fliesstext"/>
        <w:rPr>
          <w:sz w:val="18"/>
          <w:szCs w:val="18"/>
        </w:rPr>
      </w:pPr>
    </w:p>
    <w:p w:rsidR="00D93CB7" w:rsidRDefault="00D93CB7" w:rsidP="001E49DB">
      <w:pPr>
        <w:pStyle w:val="Fliesstext"/>
        <w:outlineLvl w:val="0"/>
        <w:rPr>
          <w:b/>
          <w:sz w:val="18"/>
          <w:szCs w:val="18"/>
        </w:rPr>
      </w:pPr>
      <w:r w:rsidRPr="00D93CB7">
        <w:rPr>
          <w:b/>
          <w:sz w:val="18"/>
          <w:szCs w:val="18"/>
        </w:rPr>
        <w:t>Produktkommunikation</w:t>
      </w:r>
    </w:p>
    <w:p w:rsidR="00D93CB7" w:rsidRDefault="00D93CB7" w:rsidP="001E49DB">
      <w:pPr>
        <w:pStyle w:val="Fliesstext"/>
        <w:outlineLvl w:val="0"/>
        <w:rPr>
          <w:sz w:val="18"/>
          <w:szCs w:val="18"/>
        </w:rPr>
      </w:pPr>
      <w:r w:rsidRPr="00D93CB7">
        <w:rPr>
          <w:sz w:val="18"/>
          <w:szCs w:val="18"/>
        </w:rPr>
        <w:t>Friedbert Holz, Produktkommunikation BMW Automobile</w:t>
      </w:r>
    </w:p>
    <w:p w:rsidR="00D93CB7" w:rsidRDefault="00D93CB7" w:rsidP="001E49DB">
      <w:pPr>
        <w:pStyle w:val="Fliesstext"/>
        <w:outlineLvl w:val="0"/>
        <w:rPr>
          <w:sz w:val="18"/>
          <w:szCs w:val="18"/>
        </w:rPr>
      </w:pPr>
      <w:r w:rsidRPr="00D93CB7">
        <w:rPr>
          <w:sz w:val="18"/>
          <w:szCs w:val="18"/>
        </w:rPr>
        <w:t xml:space="preserve">Telefon: </w:t>
      </w:r>
      <w:hyperlink r:id="rId13" w:history="1">
        <w:r w:rsidRPr="00D93CB7">
          <w:rPr>
            <w:sz w:val="18"/>
            <w:szCs w:val="18"/>
          </w:rPr>
          <w:t>+49-89-382-24360</w:t>
        </w:r>
      </w:hyperlink>
      <w:r>
        <w:rPr>
          <w:sz w:val="18"/>
          <w:szCs w:val="18"/>
        </w:rPr>
        <w:t xml:space="preserve">, Fax: </w:t>
      </w:r>
      <w:r w:rsidRPr="00D93CB7">
        <w:rPr>
          <w:sz w:val="18"/>
          <w:szCs w:val="18"/>
        </w:rPr>
        <w:t>+49-89-382-20626</w:t>
      </w:r>
      <w:r w:rsidR="009B6756">
        <w:rPr>
          <w:sz w:val="18"/>
          <w:szCs w:val="18"/>
        </w:rPr>
        <w:t xml:space="preserve">, </w:t>
      </w:r>
      <w:hyperlink r:id="rId14" w:history="1">
        <w:r w:rsidR="009B6756" w:rsidRPr="003C445E">
          <w:rPr>
            <w:rStyle w:val="Hyperlink"/>
            <w:sz w:val="18"/>
            <w:szCs w:val="18"/>
          </w:rPr>
          <w:t>friedbert.holz@bmw.de</w:t>
        </w:r>
      </w:hyperlink>
    </w:p>
    <w:p w:rsidR="00D93CB7" w:rsidRDefault="00D93CB7" w:rsidP="001E49DB">
      <w:pPr>
        <w:pStyle w:val="Fliesstext"/>
        <w:outlineLvl w:val="0"/>
        <w:rPr>
          <w:sz w:val="18"/>
          <w:szCs w:val="18"/>
        </w:rPr>
      </w:pPr>
    </w:p>
    <w:p w:rsidR="001E49DB" w:rsidRPr="00683982" w:rsidRDefault="001E49DB" w:rsidP="001E49DB">
      <w:pPr>
        <w:pStyle w:val="Fliesstext"/>
        <w:outlineLvl w:val="0"/>
        <w:rPr>
          <w:sz w:val="18"/>
          <w:szCs w:val="18"/>
          <w:lang w:val="en-US"/>
        </w:rPr>
      </w:pPr>
      <w:r w:rsidRPr="00683982">
        <w:rPr>
          <w:sz w:val="18"/>
          <w:szCs w:val="18"/>
          <w:lang w:val="en-US"/>
        </w:rPr>
        <w:t>Internet: www.press.</w:t>
      </w:r>
      <w:r w:rsidR="0019669A" w:rsidRPr="00683982">
        <w:rPr>
          <w:sz w:val="18"/>
          <w:szCs w:val="18"/>
          <w:lang w:val="en-US"/>
        </w:rPr>
        <w:t>bmw.de</w:t>
      </w:r>
    </w:p>
    <w:p w:rsidR="001E49DB" w:rsidRPr="00683982" w:rsidRDefault="001E49DB" w:rsidP="001E49DB">
      <w:pPr>
        <w:pStyle w:val="Fliesstext"/>
        <w:rPr>
          <w:sz w:val="18"/>
          <w:szCs w:val="18"/>
          <w:lang w:val="en-US"/>
        </w:rPr>
      </w:pPr>
      <w:proofErr w:type="gramStart"/>
      <w:r w:rsidRPr="00AD3174">
        <w:rPr>
          <w:sz w:val="18"/>
          <w:szCs w:val="18"/>
          <w:lang w:val="en-US"/>
        </w:rPr>
        <w:t>e-mail</w:t>
      </w:r>
      <w:proofErr w:type="gramEnd"/>
      <w:r w:rsidRPr="00AD3174">
        <w:rPr>
          <w:sz w:val="18"/>
          <w:szCs w:val="18"/>
          <w:lang w:val="en-US"/>
        </w:rPr>
        <w:t xml:space="preserve">: </w:t>
      </w:r>
      <w:hyperlink r:id="rId15" w:history="1">
        <w:r w:rsidR="0075375F" w:rsidRPr="003C445E">
          <w:rPr>
            <w:rStyle w:val="Hyperlink"/>
            <w:sz w:val="18"/>
            <w:szCs w:val="18"/>
            <w:lang w:val="en-US"/>
          </w:rPr>
          <w:t>presse@bmw</w:t>
        </w:r>
        <w:r w:rsidR="0075375F" w:rsidRPr="00683982">
          <w:rPr>
            <w:rStyle w:val="Hyperlink"/>
            <w:lang w:val="en-US"/>
          </w:rPr>
          <w:t>.</w:t>
        </w:r>
        <w:r w:rsidR="0075375F" w:rsidRPr="00683982">
          <w:rPr>
            <w:rStyle w:val="Hyperlink"/>
            <w:sz w:val="18"/>
            <w:szCs w:val="18"/>
            <w:lang w:val="en-US"/>
          </w:rPr>
          <w:t>de</w:t>
        </w:r>
      </w:hyperlink>
    </w:p>
    <w:p w:rsidR="00C52D98" w:rsidRDefault="00C52D98" w:rsidP="001E49DB">
      <w:pPr>
        <w:pStyle w:val="Fliesstext"/>
        <w:rPr>
          <w:sz w:val="18"/>
          <w:szCs w:val="18"/>
          <w:lang w:val="en-US"/>
        </w:rPr>
      </w:pPr>
    </w:p>
    <w:p w:rsidR="00683982" w:rsidRPr="00AD3174" w:rsidRDefault="00683982" w:rsidP="001E49DB">
      <w:pPr>
        <w:pStyle w:val="Fliesstext"/>
        <w:rPr>
          <w:sz w:val="18"/>
          <w:szCs w:val="18"/>
          <w:lang w:val="en-US"/>
        </w:rPr>
      </w:pPr>
    </w:p>
    <w:p w:rsidR="000E332C" w:rsidRPr="00683982" w:rsidRDefault="000E332C" w:rsidP="000E332C">
      <w:pPr>
        <w:spacing w:line="360" w:lineRule="auto"/>
        <w:rPr>
          <w:rFonts w:cs="BMWType V2 Light"/>
          <w:b/>
          <w:sz w:val="18"/>
          <w:szCs w:val="18"/>
          <w:lang w:val="en-US"/>
        </w:rPr>
      </w:pPr>
      <w:r w:rsidRPr="00683982">
        <w:rPr>
          <w:rFonts w:cs="BMWType V2 Light"/>
          <w:b/>
          <w:sz w:val="18"/>
          <w:szCs w:val="18"/>
          <w:lang w:val="en-US"/>
        </w:rPr>
        <w:t>Die BMW Group</w:t>
      </w:r>
    </w:p>
    <w:p w:rsidR="000E332C" w:rsidRPr="00CC3EE6" w:rsidRDefault="000E332C" w:rsidP="000E332C">
      <w:pPr>
        <w:spacing w:line="240" w:lineRule="auto"/>
        <w:rPr>
          <w:rFonts w:cs="BMWType V2 Light"/>
          <w:sz w:val="18"/>
          <w:szCs w:val="18"/>
        </w:rPr>
      </w:pPr>
      <w:r w:rsidRPr="00AF2635">
        <w:rPr>
          <w:rFonts w:cs="BMWType V2 Light"/>
          <w:color w:val="000000" w:themeColor="text1"/>
          <w:sz w:val="18"/>
          <w:szCs w:val="18"/>
        </w:rPr>
        <w:t>Die BMW Group ist mit ihren Marken BMW, MINI</w:t>
      </w:r>
      <w:r>
        <w:rPr>
          <w:rFonts w:cs="BMWType V2 Light"/>
          <w:color w:val="000000" w:themeColor="text1"/>
          <w:sz w:val="18"/>
          <w:szCs w:val="18"/>
        </w:rPr>
        <w:t xml:space="preserve">, </w:t>
      </w:r>
      <w:proofErr w:type="spellStart"/>
      <w:r>
        <w:rPr>
          <w:rFonts w:cs="BMWType V2 Light"/>
          <w:color w:val="000000" w:themeColor="text1"/>
          <w:sz w:val="18"/>
          <w:szCs w:val="18"/>
        </w:rPr>
        <w:t>Husqvarna</w:t>
      </w:r>
      <w:proofErr w:type="spellEnd"/>
      <w:r>
        <w:rPr>
          <w:rFonts w:cs="BMWType V2 Light"/>
          <w:color w:val="000000" w:themeColor="text1"/>
          <w:sz w:val="18"/>
          <w:szCs w:val="18"/>
        </w:rPr>
        <w:t xml:space="preserve"> </w:t>
      </w:r>
      <w:proofErr w:type="spellStart"/>
      <w:r>
        <w:rPr>
          <w:rFonts w:cs="BMWType V2 Light"/>
          <w:color w:val="000000" w:themeColor="text1"/>
          <w:sz w:val="18"/>
          <w:szCs w:val="18"/>
        </w:rPr>
        <w:t>Motorcycles</w:t>
      </w:r>
      <w:proofErr w:type="spellEnd"/>
      <w:r w:rsidRPr="00AF2635">
        <w:rPr>
          <w:rFonts w:cs="BMWType V2 Light"/>
          <w:color w:val="000000" w:themeColor="text1"/>
          <w:sz w:val="18"/>
          <w:szCs w:val="18"/>
        </w:rPr>
        <w:t xml:space="preserve"> und Rolls-Royce</w:t>
      </w:r>
      <w:r w:rsidR="001C5B87">
        <w:rPr>
          <w:rFonts w:cs="BMWType V2 Light"/>
          <w:color w:val="000000" w:themeColor="text1"/>
          <w:sz w:val="18"/>
          <w:szCs w:val="18"/>
        </w:rPr>
        <w:t xml:space="preserve"> </w:t>
      </w:r>
      <w:r w:rsidRPr="00AF2635">
        <w:rPr>
          <w:rFonts w:cs="BMWType V2 Light"/>
          <w:color w:val="000000" w:themeColor="text1"/>
          <w:sz w:val="18"/>
          <w:szCs w:val="18"/>
        </w:rPr>
        <w:t>einer der weltweit</w:t>
      </w:r>
      <w:r w:rsidRPr="00CC3EE6">
        <w:rPr>
          <w:rFonts w:cs="BMWType V2 Light"/>
          <w:sz w:val="18"/>
          <w:szCs w:val="18"/>
        </w:rPr>
        <w:t xml:space="preserve"> erfolgreichsten Premium-Hersteller von Automobilen und Motorrädern. Als internationaler Konzern betreibt das Unternehmen 2</w:t>
      </w:r>
      <w:r>
        <w:rPr>
          <w:rFonts w:cs="BMWType V2 Light"/>
          <w:sz w:val="18"/>
          <w:szCs w:val="18"/>
        </w:rPr>
        <w:t>5</w:t>
      </w:r>
      <w:r w:rsidRPr="00CC3EE6">
        <w:rPr>
          <w:rFonts w:cs="BMWType V2 Light"/>
          <w:sz w:val="18"/>
          <w:szCs w:val="18"/>
        </w:rPr>
        <w:t xml:space="preserve"> Produktions</w:t>
      </w:r>
      <w:r>
        <w:rPr>
          <w:rFonts w:cs="BMWType V2 Light"/>
          <w:sz w:val="18"/>
          <w:szCs w:val="18"/>
        </w:rPr>
        <w:t>- und Montage</w:t>
      </w:r>
      <w:r w:rsidRPr="00CC3EE6">
        <w:rPr>
          <w:rFonts w:cs="BMWType V2 Light"/>
          <w:sz w:val="18"/>
          <w:szCs w:val="18"/>
        </w:rPr>
        <w:t>stätten in 1</w:t>
      </w:r>
      <w:r>
        <w:rPr>
          <w:rFonts w:cs="BMWType V2 Light"/>
          <w:sz w:val="18"/>
          <w:szCs w:val="18"/>
        </w:rPr>
        <w:t>4</w:t>
      </w:r>
      <w:r w:rsidRPr="00CC3EE6">
        <w:rPr>
          <w:rFonts w:cs="BMWType V2 Light"/>
          <w:sz w:val="18"/>
          <w:szCs w:val="18"/>
        </w:rPr>
        <w:t xml:space="preserve"> Ländern sowie ein globales Vertriebsnetzwerk mit Vertretungen in über 140 Ländern.</w:t>
      </w:r>
    </w:p>
    <w:p w:rsidR="000E332C" w:rsidRPr="00CC3EE6" w:rsidRDefault="000E332C" w:rsidP="000E332C">
      <w:pPr>
        <w:spacing w:line="240" w:lineRule="auto"/>
        <w:rPr>
          <w:rFonts w:cs="BMWType V2 Light"/>
          <w:sz w:val="18"/>
          <w:szCs w:val="18"/>
        </w:rPr>
      </w:pPr>
    </w:p>
    <w:p w:rsidR="000E332C" w:rsidRPr="00CC3EE6" w:rsidRDefault="000E332C" w:rsidP="000E332C">
      <w:pPr>
        <w:spacing w:line="240" w:lineRule="auto"/>
        <w:rPr>
          <w:rFonts w:cs="BMWType V2 Light"/>
          <w:sz w:val="18"/>
          <w:szCs w:val="18"/>
        </w:rPr>
      </w:pPr>
      <w:r w:rsidRPr="00CC3EE6">
        <w:rPr>
          <w:rFonts w:cs="BMWType V2 Light"/>
          <w:sz w:val="18"/>
          <w:szCs w:val="18"/>
        </w:rPr>
        <w:t>Im Geschäftsjahr 2010 erzielte die BMW Group einen weltweiten Absatz von 1,46 Millionen Automobilen und über 110.000 Motorrädern. Das Ergebnis vor Steuern belief sich auf rund 4,8 Mrd. Euro, der Umsatz auf 60,5 Milliarden Euro. Zum 31. Dezember 2010 beschäftigte das Unternehmen weltweit rund 95.500 Mitarbeiterinnen und Mitarbeiter.</w:t>
      </w:r>
    </w:p>
    <w:p w:rsidR="000E332C" w:rsidRPr="00CC3EE6" w:rsidRDefault="000E332C" w:rsidP="000E332C">
      <w:pPr>
        <w:spacing w:line="240" w:lineRule="auto"/>
        <w:rPr>
          <w:rFonts w:cs="BMWType V2 Light"/>
          <w:sz w:val="18"/>
          <w:szCs w:val="18"/>
        </w:rPr>
      </w:pPr>
    </w:p>
    <w:p w:rsidR="000E332C" w:rsidRPr="00EB619A" w:rsidRDefault="000E332C" w:rsidP="000E332C">
      <w:pPr>
        <w:spacing w:line="240" w:lineRule="auto"/>
        <w:rPr>
          <w:rFonts w:cs="BMWType V2 Light"/>
          <w:sz w:val="18"/>
          <w:szCs w:val="18"/>
        </w:rPr>
      </w:pPr>
      <w:r w:rsidRPr="00CC3EE6">
        <w:rPr>
          <w:rFonts w:cs="BMWType V2 Light"/>
          <w:sz w:val="18"/>
          <w:szCs w:val="18"/>
        </w:rPr>
        <w:lastRenderedPageBreak/>
        <w:t xml:space="preserve">Seit jeher sind langfristiges Denken und verantwortungsvolles Handeln die Grundlage des wirtschaftlichen Erfolges der BMW Group. Das Unternehmen hat ökologische und soziale Nachhaltigkeit entlang der gesamten Wertschöpfungskette, umfassende Produktverantwortung sowie ein klares Bekenntnis zur Schonung von Ressourcen fest in seiner Strategie verankert. </w:t>
      </w:r>
      <w:r w:rsidRPr="00EB619A">
        <w:rPr>
          <w:rFonts w:cs="BMWType V2 Light"/>
          <w:sz w:val="18"/>
          <w:szCs w:val="18"/>
        </w:rPr>
        <w:t xml:space="preserve">Entsprechend ist die BMW Group seit sieben Jahren Branchenführer in den Dow Jones </w:t>
      </w:r>
      <w:proofErr w:type="spellStart"/>
      <w:r w:rsidRPr="00EB619A">
        <w:rPr>
          <w:rFonts w:cs="BMWType V2 Light"/>
          <w:sz w:val="18"/>
          <w:szCs w:val="18"/>
        </w:rPr>
        <w:t>Sustainability</w:t>
      </w:r>
      <w:proofErr w:type="spellEnd"/>
      <w:r w:rsidRPr="00EB619A">
        <w:rPr>
          <w:rFonts w:cs="BMWType V2 Light"/>
          <w:sz w:val="18"/>
          <w:szCs w:val="18"/>
        </w:rPr>
        <w:t xml:space="preserve"> Indizes.</w:t>
      </w:r>
    </w:p>
    <w:sectPr w:rsidR="000E332C" w:rsidRPr="00EB619A" w:rsidSect="00EB68FF">
      <w:headerReference w:type="default" r:id="rId16"/>
      <w:footerReference w:type="even" r:id="rId17"/>
      <w:headerReference w:type="first" r:id="rId18"/>
      <w:footerReference w:type="first" r:id="rId19"/>
      <w:type w:val="continuous"/>
      <w:pgSz w:w="11907" w:h="16840" w:code="9"/>
      <w:pgMar w:top="1814" w:right="2098" w:bottom="1361" w:left="2098" w:header="510" w:footer="567"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3174" w:rsidRDefault="00AD3174">
      <w:r>
        <w:separator/>
      </w:r>
    </w:p>
  </w:endnote>
  <w:endnote w:type="continuationSeparator" w:id="0">
    <w:p w:rsidR="00AD3174" w:rsidRDefault="00AD317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MWTypeLight">
    <w:panose1 w:val="020B0304020202020204"/>
    <w:charset w:val="00"/>
    <w:family w:val="swiss"/>
    <w:pitch w:val="variable"/>
    <w:sig w:usb0="80000027" w:usb1="00000000" w:usb2="00000000" w:usb3="00000000" w:csb0="00000093" w:csb1="00000000"/>
  </w:font>
  <w:font w:name="BMWType V2 Light">
    <w:panose1 w:val="00000000000000000000"/>
    <w:charset w:val="00"/>
    <w:family w:val="auto"/>
    <w:pitch w:val="variable"/>
    <w:sig w:usb0="800022BF" w:usb1="9000004A" w:usb2="00000008" w:usb3="00000000" w:csb0="0000009F" w:csb1="00000000"/>
  </w:font>
  <w:font w:name="BMWType V2 Bold">
    <w:panose1 w:val="00000000000000000000"/>
    <w:charset w:val="00"/>
    <w:family w:val="auto"/>
    <w:pitch w:val="variable"/>
    <w:sig w:usb0="800022BF" w:usb1="9000004A" w:usb2="00000008"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MW Helvetica Light">
    <w:panose1 w:val="00000000000000000000"/>
    <w:charset w:val="00"/>
    <w:family w:val="auto"/>
    <w:pitch w:val="variable"/>
    <w:sig w:usb0="00000003" w:usb1="00000000" w:usb2="00000000" w:usb3="00000000" w:csb0="00000001" w:csb1="00000000"/>
  </w:font>
  <w:font w:name="BMWTypeCondensedLight">
    <w:panose1 w:val="020B0306020202020204"/>
    <w:charset w:val="00"/>
    <w:family w:val="swiss"/>
    <w:pitch w:val="variable"/>
    <w:sig w:usb0="80000027" w:usb1="00000000" w:usb2="00000000" w:usb3="00000000" w:csb0="00000093" w:csb1="00000000"/>
  </w:font>
  <w:font w:name="BMWType V2 Regular">
    <w:panose1 w:val="00000000000000000000"/>
    <w:charset w:val="00"/>
    <w:family w:val="auto"/>
    <w:pitch w:val="variable"/>
    <w:sig w:usb0="800022BF" w:usb1="9000004A" w:usb2="00000008"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174" w:rsidRDefault="00D84433">
    <w:pPr>
      <w:framePr w:wrap="around" w:vAnchor="text" w:hAnchor="margin" w:y="1"/>
    </w:pPr>
    <w:r>
      <w:fldChar w:fldCharType="begin"/>
    </w:r>
    <w:r w:rsidR="00AD3174">
      <w:instrText xml:space="preserve">PAGE  </w:instrText>
    </w:r>
    <w:r>
      <w:fldChar w:fldCharType="end"/>
    </w:r>
  </w:p>
  <w:p w:rsidR="00AD3174" w:rsidRDefault="00AD3174">
    <w:pP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174" w:rsidRDefault="00AD3174">
    <w:pPr>
      <w:spacing w:line="240" w:lineRule="atLea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3174" w:rsidRDefault="00AD3174">
      <w:r>
        <w:separator/>
      </w:r>
    </w:p>
  </w:footnote>
  <w:footnote w:type="continuationSeparator" w:id="0">
    <w:p w:rsidR="00AD3174" w:rsidRDefault="00AD31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397" w:type="dxa"/>
      <w:tblLayout w:type="fixed"/>
      <w:tblCellMar>
        <w:left w:w="28" w:type="dxa"/>
        <w:right w:w="28" w:type="dxa"/>
      </w:tblCellMar>
      <w:tblLook w:val="0000"/>
    </w:tblPr>
    <w:tblGrid>
      <w:gridCol w:w="1928"/>
      <w:gridCol w:w="170"/>
      <w:gridCol w:w="9299"/>
    </w:tblGrid>
    <w:tr w:rsidR="00AD3174" w:rsidTr="0064570D">
      <w:tc>
        <w:tcPr>
          <w:tcW w:w="1928" w:type="dxa"/>
        </w:tcPr>
        <w:p w:rsidR="00AD3174" w:rsidRDefault="00AD3174" w:rsidP="00DB467A">
          <w:pPr>
            <w:pStyle w:val="zzmarginalielightseite2"/>
            <w:framePr w:wrap="notBeside" w:x="99" w:y="1667"/>
          </w:pPr>
        </w:p>
      </w:tc>
      <w:tc>
        <w:tcPr>
          <w:tcW w:w="170" w:type="dxa"/>
        </w:tcPr>
        <w:p w:rsidR="00AD3174" w:rsidRDefault="00AD3174" w:rsidP="00DB467A">
          <w:pPr>
            <w:pStyle w:val="zzmarginalielightseite2"/>
            <w:framePr w:wrap="notBeside" w:x="99" w:y="1667"/>
          </w:pPr>
        </w:p>
      </w:tc>
      <w:tc>
        <w:tcPr>
          <w:tcW w:w="9299" w:type="dxa"/>
          <w:vAlign w:val="center"/>
        </w:tcPr>
        <w:p w:rsidR="00AD3174" w:rsidRDefault="00AD3174" w:rsidP="00DB467A">
          <w:pPr>
            <w:pStyle w:val="Fliesstext"/>
            <w:framePr w:w="11340" w:hSpace="142" w:wrap="notBeside" w:vAnchor="page" w:hAnchor="page" w:x="99" w:y="1667" w:anchorLock="1"/>
          </w:pPr>
          <w:r>
            <w:t>Presse-Information</w:t>
          </w:r>
        </w:p>
      </w:tc>
    </w:tr>
    <w:tr w:rsidR="00AD3174" w:rsidTr="0064570D">
      <w:tc>
        <w:tcPr>
          <w:tcW w:w="1928" w:type="dxa"/>
        </w:tcPr>
        <w:p w:rsidR="00AD3174" w:rsidRDefault="00AD3174" w:rsidP="00DB467A">
          <w:pPr>
            <w:pStyle w:val="zzmarginalielightseite2"/>
            <w:framePr w:wrap="notBeside" w:x="99" w:y="1667"/>
            <w:spacing w:line="330" w:lineRule="exact"/>
          </w:pPr>
          <w:r>
            <w:t>Datum</w:t>
          </w:r>
        </w:p>
      </w:tc>
      <w:tc>
        <w:tcPr>
          <w:tcW w:w="170" w:type="dxa"/>
        </w:tcPr>
        <w:p w:rsidR="00AD3174" w:rsidRDefault="00AD3174" w:rsidP="00DB467A">
          <w:pPr>
            <w:pStyle w:val="zzmarginalielightseite2"/>
            <w:framePr w:wrap="notBeside" w:x="99" w:y="1667"/>
          </w:pPr>
        </w:p>
      </w:tc>
      <w:tc>
        <w:tcPr>
          <w:tcW w:w="9299" w:type="dxa"/>
          <w:vAlign w:val="center"/>
        </w:tcPr>
        <w:p w:rsidR="00AD3174" w:rsidRDefault="00D84433" w:rsidP="00DB467A">
          <w:pPr>
            <w:pStyle w:val="Fliesstext"/>
            <w:framePr w:w="11340" w:hSpace="142" w:wrap="notBeside" w:vAnchor="page" w:hAnchor="page" w:x="99" w:y="1667" w:anchorLock="1"/>
          </w:pPr>
          <w:fldSimple w:instr=" REF  Datum  \* MERGEFORMAT ">
            <w:r w:rsidR="00AD3174" w:rsidRPr="00FE459E">
              <w:rPr>
                <w:bCs/>
              </w:rPr>
              <w:t>14. Oktober</w:t>
            </w:r>
            <w:r w:rsidR="00AD3174" w:rsidRPr="00AB68BB">
              <w:rPr>
                <w:noProof/>
              </w:rPr>
              <w:t xml:space="preserve"> 2011</w:t>
            </w:r>
          </w:fldSimple>
        </w:p>
      </w:tc>
    </w:tr>
    <w:tr w:rsidR="00AD3174" w:rsidTr="0064570D">
      <w:tc>
        <w:tcPr>
          <w:tcW w:w="1928" w:type="dxa"/>
        </w:tcPr>
        <w:p w:rsidR="00AD3174" w:rsidRDefault="00AD3174" w:rsidP="00DB467A">
          <w:pPr>
            <w:pStyle w:val="zzmarginalielightseite2"/>
            <w:framePr w:wrap="notBeside" w:x="99" w:y="1667"/>
            <w:spacing w:line="330" w:lineRule="exact"/>
          </w:pPr>
          <w:r>
            <w:t>Thema</w:t>
          </w:r>
        </w:p>
      </w:tc>
      <w:tc>
        <w:tcPr>
          <w:tcW w:w="170" w:type="dxa"/>
        </w:tcPr>
        <w:p w:rsidR="00AD3174" w:rsidRDefault="00AD3174" w:rsidP="00DB467A">
          <w:pPr>
            <w:pStyle w:val="zzmarginalielightseite2"/>
            <w:framePr w:wrap="notBeside" w:x="99" w:y="1667"/>
          </w:pPr>
        </w:p>
      </w:tc>
      <w:tc>
        <w:tcPr>
          <w:tcW w:w="9299" w:type="dxa"/>
          <w:vAlign w:val="center"/>
        </w:tcPr>
        <w:p w:rsidR="00AD3174" w:rsidRPr="00974C4C" w:rsidRDefault="00AD3174" w:rsidP="00DB467A">
          <w:pPr>
            <w:pStyle w:val="Fliesstext"/>
            <w:framePr w:w="11340" w:hSpace="142" w:wrap="notBeside" w:vAnchor="page" w:hAnchor="page" w:x="99" w:y="1667" w:anchorLock="1"/>
            <w:rPr>
              <w:szCs w:val="22"/>
            </w:rPr>
          </w:pPr>
          <w:r>
            <w:rPr>
              <w:rStyle w:val="Char"/>
              <w:rFonts w:ascii="BMWType V2 Light" w:hAnsi="BMWType V2 Light" w:cs="BMWType V2 Light"/>
              <w:sz w:val="22"/>
              <w:szCs w:val="22"/>
            </w:rPr>
            <w:t>Neue BMW 3er Reihe geht an den Start</w:t>
          </w:r>
        </w:p>
      </w:tc>
    </w:tr>
    <w:tr w:rsidR="00AD3174" w:rsidTr="0064570D">
      <w:tc>
        <w:tcPr>
          <w:tcW w:w="1928" w:type="dxa"/>
        </w:tcPr>
        <w:p w:rsidR="00AD3174" w:rsidRDefault="00AD3174" w:rsidP="00DB467A">
          <w:pPr>
            <w:pStyle w:val="zzmarginalielightseite2"/>
            <w:framePr w:wrap="notBeside" w:x="99" w:y="1667"/>
            <w:spacing w:line="330" w:lineRule="exact"/>
          </w:pPr>
          <w:r>
            <w:t>Seite</w:t>
          </w:r>
        </w:p>
      </w:tc>
      <w:tc>
        <w:tcPr>
          <w:tcW w:w="170" w:type="dxa"/>
        </w:tcPr>
        <w:p w:rsidR="00AD3174" w:rsidRDefault="00AD3174" w:rsidP="00DB467A">
          <w:pPr>
            <w:pStyle w:val="zzmarginalielightseite2"/>
            <w:framePr w:wrap="notBeside" w:x="99" w:y="1667"/>
          </w:pPr>
        </w:p>
      </w:tc>
      <w:tc>
        <w:tcPr>
          <w:tcW w:w="9299" w:type="dxa"/>
          <w:vAlign w:val="center"/>
        </w:tcPr>
        <w:p w:rsidR="00AD3174" w:rsidRDefault="00D84433" w:rsidP="00DB467A">
          <w:pPr>
            <w:pStyle w:val="Fliesstext"/>
            <w:framePr w:w="11340" w:hSpace="142" w:wrap="notBeside" w:vAnchor="page" w:hAnchor="page" w:x="99" w:y="1667" w:anchorLock="1"/>
          </w:pPr>
          <w:fldSimple w:instr=" PAGE ">
            <w:r w:rsidR="00683982">
              <w:rPr>
                <w:noProof/>
              </w:rPr>
              <w:t>4</w:t>
            </w:r>
          </w:fldSimple>
        </w:p>
      </w:tc>
    </w:tr>
    <w:tr w:rsidR="00AD3174">
      <w:tc>
        <w:tcPr>
          <w:tcW w:w="1928" w:type="dxa"/>
          <w:vAlign w:val="bottom"/>
        </w:tcPr>
        <w:p w:rsidR="00AD3174" w:rsidRDefault="00AD3174" w:rsidP="00DB467A">
          <w:pPr>
            <w:pStyle w:val="zzmarginalielightseite2"/>
            <w:framePr w:wrap="notBeside" w:x="99" w:y="1667"/>
          </w:pPr>
        </w:p>
        <w:p w:rsidR="00AD3174" w:rsidRDefault="00AD3174" w:rsidP="00DB467A">
          <w:pPr>
            <w:pStyle w:val="zzmarginalielightseite2"/>
            <w:framePr w:wrap="notBeside" w:x="99" w:y="1667"/>
          </w:pPr>
        </w:p>
      </w:tc>
      <w:tc>
        <w:tcPr>
          <w:tcW w:w="170" w:type="dxa"/>
        </w:tcPr>
        <w:p w:rsidR="00AD3174" w:rsidRDefault="00AD3174" w:rsidP="00DB467A">
          <w:pPr>
            <w:pStyle w:val="zzmarginalielightseite2"/>
            <w:framePr w:wrap="notBeside" w:x="99" w:y="1667"/>
          </w:pPr>
        </w:p>
      </w:tc>
      <w:tc>
        <w:tcPr>
          <w:tcW w:w="9299" w:type="dxa"/>
          <w:vAlign w:val="bottom"/>
        </w:tcPr>
        <w:p w:rsidR="00AD3174" w:rsidRDefault="00AD3174" w:rsidP="00DB467A">
          <w:pPr>
            <w:pStyle w:val="Fliesstext"/>
            <w:framePr w:w="11340" w:hSpace="142" w:wrap="notBeside" w:vAnchor="page" w:hAnchor="page" w:x="99" w:y="1667" w:anchorLock="1"/>
          </w:pPr>
        </w:p>
      </w:tc>
    </w:tr>
  </w:tbl>
  <w:p w:rsidR="00AD3174" w:rsidRPr="00C226EE" w:rsidRDefault="00AD3174">
    <w:pPr>
      <w:pStyle w:val="zzbmw-group"/>
      <w:framePr w:w="0" w:hRule="auto" w:hSpace="0" w:wrap="auto" w:vAnchor="margin" w:hAnchor="text" w:xAlign="left" w:yAlign="inline"/>
    </w:pPr>
    <w:r>
      <w:rPr>
        <w:noProof/>
      </w:rPr>
      <w:drawing>
        <wp:anchor distT="0" distB="0" distL="114300" distR="114300" simplePos="0" relativeHeight="251659264" behindDoc="1" locked="0" layoutInCell="1" allowOverlap="1">
          <wp:simplePos x="0" y="0"/>
          <wp:positionH relativeFrom="page">
            <wp:posOffset>5480050</wp:posOffset>
          </wp:positionH>
          <wp:positionV relativeFrom="page">
            <wp:posOffset>360045</wp:posOffset>
          </wp:positionV>
          <wp:extent cx="1719580" cy="360045"/>
          <wp:effectExtent l="19050" t="0" r="0" b="0"/>
          <wp:wrapTight wrapText="bothSides">
            <wp:wrapPolygon edited="0">
              <wp:start x="-239" y="0"/>
              <wp:lineTo x="-239" y="20571"/>
              <wp:lineTo x="21536" y="20571"/>
              <wp:lineTo x="21536" y="0"/>
              <wp:lineTo x="-239" y="0"/>
            </wp:wrapPolygon>
          </wp:wrapTight>
          <wp:docPr id="6" name="Bild 6" descr="3_Bild_Wortmarkenkomb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_Bild_Wortmarkenkombination"/>
                  <pic:cNvPicPr>
                    <a:picLocks noChangeAspect="1" noChangeArrowheads="1"/>
                  </pic:cNvPicPr>
                </pic:nvPicPr>
                <pic:blipFill>
                  <a:blip r:embed="rId1"/>
                  <a:srcRect/>
                  <a:stretch>
                    <a:fillRect/>
                  </a:stretch>
                </pic:blipFill>
                <pic:spPr bwMode="auto">
                  <a:xfrm>
                    <a:off x="0" y="0"/>
                    <a:ext cx="1719580" cy="360045"/>
                  </a:xfrm>
                  <a:prstGeom prst="rect">
                    <a:avLst/>
                  </a:prstGeom>
                  <a:noFill/>
                </pic:spPr>
              </pic:pic>
            </a:graphicData>
          </a:graphic>
        </wp:anchor>
      </w:drawing>
    </w:r>
    <w:r>
      <w:rPr>
        <w:noProof/>
      </w:rPr>
      <w:drawing>
        <wp:anchor distT="0" distB="0" distL="114300" distR="114300" simplePos="0" relativeHeight="251658240" behindDoc="1" locked="0" layoutInCell="1" allowOverlap="1">
          <wp:simplePos x="0" y="0"/>
          <wp:positionH relativeFrom="page">
            <wp:posOffset>1332230</wp:posOffset>
          </wp:positionH>
          <wp:positionV relativeFrom="page">
            <wp:posOffset>360045</wp:posOffset>
          </wp:positionV>
          <wp:extent cx="755650" cy="360045"/>
          <wp:effectExtent l="19050" t="0" r="6350" b="0"/>
          <wp:wrapTight wrapText="bothSides">
            <wp:wrapPolygon edited="0">
              <wp:start x="-545" y="0"/>
              <wp:lineTo x="-545" y="20571"/>
              <wp:lineTo x="21782" y="20571"/>
              <wp:lineTo x="21782" y="0"/>
              <wp:lineTo x="-545" y="0"/>
            </wp:wrapPolygon>
          </wp:wrapTight>
          <wp:docPr id="5" name="Bild 5" descr="BMWGroup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MWGroup_Wortmarke"/>
                  <pic:cNvPicPr>
                    <a:picLocks noChangeAspect="1" noChangeArrowheads="1"/>
                  </pic:cNvPicPr>
                </pic:nvPicPr>
                <pic:blipFill>
                  <a:blip r:embed="rId2"/>
                  <a:srcRect/>
                  <a:stretch>
                    <a:fillRect/>
                  </a:stretch>
                </pic:blipFill>
                <pic:spPr bwMode="auto">
                  <a:xfrm>
                    <a:off x="0" y="0"/>
                    <a:ext cx="755650" cy="360045"/>
                  </a:xfrm>
                  <a:prstGeom prst="rect">
                    <a:avLst/>
                  </a:prstGeom>
                  <a:noFill/>
                </pic:spPr>
              </pic:pic>
            </a:graphicData>
          </a:graphic>
        </wp:anchor>
      </w:drawing>
    </w:r>
    <w:r w:rsidR="00D84433">
      <w:rPr>
        <w:noProof/>
      </w:rPr>
      <w:pict>
        <v:shapetype id="_x0000_t202" coordsize="21600,21600" o:spt="202" path="m,l,21600r21600,l21600,xe">
          <v:stroke joinstyle="miter"/>
          <v:path gradientshapeok="t" o:connecttype="rect"/>
        </v:shapetype>
        <v:shape id="_x0000_s2055" type="#_x0000_t202" style="position:absolute;margin-left:104.9pt;margin-top:60.95pt;width:462.05pt;height:19.85pt;z-index:-251656192;mso-position-horizontal-relative:page;mso-position-vertical-relative:page" wrapcoords="-35 0 -35 20769 21600 20769 21600 0 -35 0" stroked="f">
          <v:textbox style="mso-next-textbox:#_x0000_s2055" inset="0,0,0,0">
            <w:txbxContent>
              <w:p w:rsidR="00AD3174" w:rsidRPr="00207B19" w:rsidRDefault="00AD3174" w:rsidP="00F5677A">
                <w:pPr>
                  <w:rPr>
                    <w:sz w:val="24"/>
                  </w:rPr>
                </w:pPr>
                <w:r>
                  <w:rPr>
                    <w:sz w:val="24"/>
                  </w:rPr>
                  <w:t>Unternehmenskommunikation</w:t>
                </w:r>
              </w:p>
            </w:txbxContent>
          </v:textbox>
          <w10:wrap type="tight"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174" w:rsidRDefault="00D84433">
    <w:pPr>
      <w:pStyle w:val="Kopfzeile"/>
    </w:pPr>
    <w:r>
      <w:rPr>
        <w:noProof/>
      </w:rPr>
      <w:pict>
        <v:shapetype id="_x0000_t202" coordsize="21600,21600" o:spt="202" path="m,l,21600r21600,l21600,xe">
          <v:stroke joinstyle="miter"/>
          <v:path gradientshapeok="t" o:connecttype="rect"/>
        </v:shapetype>
        <v:shape id="_x0000_s2052" type="#_x0000_t202" style="position:absolute;margin-left:104.9pt;margin-top:60.95pt;width:462.05pt;height:19.85pt;z-index:251657216;mso-position-horizontal-relative:page;mso-position-vertical-relative:page" stroked="f">
          <v:textbox style="mso-next-textbox:#_x0000_s2052" inset="0,0,0,0">
            <w:txbxContent>
              <w:p w:rsidR="00AD3174" w:rsidRPr="00207B19" w:rsidRDefault="00AD3174" w:rsidP="00906DB2">
                <w:pPr>
                  <w:rPr>
                    <w:sz w:val="24"/>
                  </w:rPr>
                </w:pPr>
                <w:r>
                  <w:rPr>
                    <w:sz w:val="24"/>
                  </w:rPr>
                  <w:t>Unternehmenskommunikation</w:t>
                </w:r>
              </w:p>
            </w:txbxContent>
          </v:textbox>
          <w10:wrap anchorx="page" anchory="page"/>
        </v:shape>
      </w:pict>
    </w:r>
    <w:r w:rsidR="00AD3174">
      <w:rPr>
        <w:noProof/>
      </w:rPr>
      <w:drawing>
        <wp:anchor distT="0" distB="0" distL="114300" distR="114300" simplePos="0" relativeHeight="251656192" behindDoc="1" locked="0" layoutInCell="1" allowOverlap="1">
          <wp:simplePos x="0" y="0"/>
          <wp:positionH relativeFrom="page">
            <wp:posOffset>5480050</wp:posOffset>
          </wp:positionH>
          <wp:positionV relativeFrom="page">
            <wp:posOffset>360045</wp:posOffset>
          </wp:positionV>
          <wp:extent cx="1719580" cy="360045"/>
          <wp:effectExtent l="19050" t="0" r="0" b="0"/>
          <wp:wrapTight wrapText="bothSides">
            <wp:wrapPolygon edited="0">
              <wp:start x="-239" y="0"/>
              <wp:lineTo x="-239" y="20571"/>
              <wp:lineTo x="21536" y="20571"/>
              <wp:lineTo x="21536" y="0"/>
              <wp:lineTo x="-239" y="0"/>
            </wp:wrapPolygon>
          </wp:wrapTight>
          <wp:docPr id="3" name="Bild 3" descr="3_Bild_Wortmarkenkomb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_Bild_Wortmarkenkombination"/>
                  <pic:cNvPicPr>
                    <a:picLocks noChangeAspect="1" noChangeArrowheads="1"/>
                  </pic:cNvPicPr>
                </pic:nvPicPr>
                <pic:blipFill>
                  <a:blip r:embed="rId1"/>
                  <a:srcRect/>
                  <a:stretch>
                    <a:fillRect/>
                  </a:stretch>
                </pic:blipFill>
                <pic:spPr bwMode="auto">
                  <a:xfrm>
                    <a:off x="0" y="0"/>
                    <a:ext cx="1719580" cy="360045"/>
                  </a:xfrm>
                  <a:prstGeom prst="rect">
                    <a:avLst/>
                  </a:prstGeom>
                  <a:noFill/>
                </pic:spPr>
              </pic:pic>
            </a:graphicData>
          </a:graphic>
        </wp:anchor>
      </w:drawing>
    </w:r>
    <w:r w:rsidR="00AD3174">
      <w:rPr>
        <w:noProof/>
      </w:rPr>
      <w:drawing>
        <wp:anchor distT="0" distB="0" distL="114300" distR="114300" simplePos="0" relativeHeight="251655168" behindDoc="1" locked="0" layoutInCell="1" allowOverlap="1">
          <wp:simplePos x="0" y="0"/>
          <wp:positionH relativeFrom="page">
            <wp:posOffset>1332230</wp:posOffset>
          </wp:positionH>
          <wp:positionV relativeFrom="page">
            <wp:posOffset>360045</wp:posOffset>
          </wp:positionV>
          <wp:extent cx="755650" cy="360045"/>
          <wp:effectExtent l="19050" t="0" r="6350" b="0"/>
          <wp:wrapTight wrapText="bothSides">
            <wp:wrapPolygon edited="0">
              <wp:start x="-545" y="0"/>
              <wp:lineTo x="-545" y="20571"/>
              <wp:lineTo x="21782" y="20571"/>
              <wp:lineTo x="21782" y="0"/>
              <wp:lineTo x="-545" y="0"/>
            </wp:wrapPolygon>
          </wp:wrapTight>
          <wp:docPr id="2" name="Bild 2" descr="BMWGroup_Wort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MWGroup_Wortmarke"/>
                  <pic:cNvPicPr>
                    <a:picLocks noChangeAspect="1" noChangeArrowheads="1"/>
                  </pic:cNvPicPr>
                </pic:nvPicPr>
                <pic:blipFill>
                  <a:blip r:embed="rId2"/>
                  <a:srcRect/>
                  <a:stretch>
                    <a:fillRect/>
                  </a:stretch>
                </pic:blipFill>
                <pic:spPr bwMode="auto">
                  <a:xfrm>
                    <a:off x="0" y="0"/>
                    <a:ext cx="755650" cy="36004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5AC01A0"/>
    <w:lvl w:ilvl="0">
      <w:start w:val="1"/>
      <w:numFmt w:val="decimal"/>
      <w:lvlText w:val="%1."/>
      <w:lvlJc w:val="left"/>
      <w:pPr>
        <w:tabs>
          <w:tab w:val="num" w:pos="1492"/>
        </w:tabs>
        <w:ind w:left="1492" w:hanging="360"/>
      </w:pPr>
    </w:lvl>
  </w:abstractNum>
  <w:abstractNum w:abstractNumId="1">
    <w:nsid w:val="FFFFFF7D"/>
    <w:multiLevelType w:val="singleLevel"/>
    <w:tmpl w:val="10EA5C66"/>
    <w:lvl w:ilvl="0">
      <w:start w:val="1"/>
      <w:numFmt w:val="decimal"/>
      <w:lvlText w:val="%1."/>
      <w:lvlJc w:val="left"/>
      <w:pPr>
        <w:tabs>
          <w:tab w:val="num" w:pos="1209"/>
        </w:tabs>
        <w:ind w:left="1209" w:hanging="360"/>
      </w:pPr>
    </w:lvl>
  </w:abstractNum>
  <w:abstractNum w:abstractNumId="2">
    <w:nsid w:val="FFFFFF7E"/>
    <w:multiLevelType w:val="singleLevel"/>
    <w:tmpl w:val="C41CF8DE"/>
    <w:lvl w:ilvl="0">
      <w:start w:val="1"/>
      <w:numFmt w:val="decimal"/>
      <w:lvlText w:val="%1."/>
      <w:lvlJc w:val="left"/>
      <w:pPr>
        <w:tabs>
          <w:tab w:val="num" w:pos="926"/>
        </w:tabs>
        <w:ind w:left="926" w:hanging="360"/>
      </w:pPr>
    </w:lvl>
  </w:abstractNum>
  <w:abstractNum w:abstractNumId="3">
    <w:nsid w:val="FFFFFF7F"/>
    <w:multiLevelType w:val="singleLevel"/>
    <w:tmpl w:val="6D10A044"/>
    <w:lvl w:ilvl="0">
      <w:start w:val="1"/>
      <w:numFmt w:val="decimal"/>
      <w:lvlText w:val="%1."/>
      <w:lvlJc w:val="left"/>
      <w:pPr>
        <w:tabs>
          <w:tab w:val="num" w:pos="643"/>
        </w:tabs>
        <w:ind w:left="643" w:hanging="360"/>
      </w:pPr>
    </w:lvl>
  </w:abstractNum>
  <w:abstractNum w:abstractNumId="4">
    <w:nsid w:val="FFFFFF80"/>
    <w:multiLevelType w:val="singleLevel"/>
    <w:tmpl w:val="F5265C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802158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BD8761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43EBDD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57468F8"/>
    <w:lvl w:ilvl="0">
      <w:start w:val="1"/>
      <w:numFmt w:val="decimal"/>
      <w:lvlText w:val="%1."/>
      <w:lvlJc w:val="left"/>
      <w:pPr>
        <w:tabs>
          <w:tab w:val="num" w:pos="360"/>
        </w:tabs>
        <w:ind w:left="360" w:hanging="360"/>
      </w:pPr>
    </w:lvl>
  </w:abstractNum>
  <w:abstractNum w:abstractNumId="9">
    <w:nsid w:val="FFFFFF89"/>
    <w:multiLevelType w:val="singleLevel"/>
    <w:tmpl w:val="A2AC1C5A"/>
    <w:lvl w:ilvl="0">
      <w:start w:val="1"/>
      <w:numFmt w:val="bullet"/>
      <w:lvlText w:val=""/>
      <w:lvlJc w:val="left"/>
      <w:pPr>
        <w:tabs>
          <w:tab w:val="num" w:pos="360"/>
        </w:tabs>
        <w:ind w:left="360" w:hanging="360"/>
      </w:pPr>
      <w:rPr>
        <w:rFonts w:ascii="Symbol" w:hAnsi="Symbol" w:hint="default"/>
      </w:rPr>
    </w:lvl>
  </w:abstractNum>
  <w:abstractNum w:abstractNumId="10">
    <w:nsid w:val="09745FAE"/>
    <w:multiLevelType w:val="hybridMultilevel"/>
    <w:tmpl w:val="87069196"/>
    <w:lvl w:ilvl="0" w:tplc="255CA17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nsid w:val="2BD07A42"/>
    <w:multiLevelType w:val="hybridMultilevel"/>
    <w:tmpl w:val="999C69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3A8C4362"/>
    <w:multiLevelType w:val="hybridMultilevel"/>
    <w:tmpl w:val="F3C6BC18"/>
    <w:lvl w:ilvl="0" w:tplc="04070001">
      <w:start w:val="1"/>
      <w:numFmt w:val="bullet"/>
      <w:lvlText w:val=""/>
      <w:lvlJc w:val="left"/>
      <w:pPr>
        <w:tabs>
          <w:tab w:val="num" w:pos="360"/>
        </w:tabs>
        <w:ind w:left="360" w:hanging="360"/>
      </w:pPr>
      <w:rPr>
        <w:rFonts w:ascii="Symbol" w:hAnsi="Symbol" w:hint="default"/>
      </w:rPr>
    </w:lvl>
    <w:lvl w:ilvl="1" w:tplc="0407000F">
      <w:start w:val="1"/>
      <w:numFmt w:val="decimal"/>
      <w:lvlText w:val="%2."/>
      <w:lvlJc w:val="left"/>
      <w:pPr>
        <w:tabs>
          <w:tab w:val="num" w:pos="1080"/>
        </w:tabs>
        <w:ind w:left="1080" w:hanging="360"/>
      </w:pPr>
      <w:rPr>
        <w:rFonts w:hint="default"/>
      </w:rPr>
    </w:lvl>
    <w:lvl w:ilvl="2" w:tplc="04070005">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nsid w:val="483A239B"/>
    <w:multiLevelType w:val="hybridMultilevel"/>
    <w:tmpl w:val="7F066D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68BB28DB"/>
    <w:multiLevelType w:val="hybridMultilevel"/>
    <w:tmpl w:val="1B807026"/>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739E4367"/>
    <w:multiLevelType w:val="hybridMultilevel"/>
    <w:tmpl w:val="1760153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3"/>
  </w:num>
  <w:num w:numId="14">
    <w:abstractNumId w:val="10"/>
  </w:num>
  <w:num w:numId="15">
    <w:abstractNumId w:val="12"/>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ocumentProtection w:edit="forms" w:enforcement="0"/>
  <w:defaultTabStop w:val="708"/>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compat>
  <w:docVars>
    <w:docVar w:name="DokSchutz" w:val="YES"/>
    <w:docVar w:name="Name$" w:val="Name1"/>
    <w:docVar w:name="Teilnehmer1$" w:val="HHHHHHHHHHHHHHHHhh"/>
    <w:docVar w:name="Teilnehmer6$" w:val="fdgsdgdsfg"/>
    <w:docVar w:name="Thema$" w:val="dlg.Teilnehmer"/>
    <w:docVar w:name="tt1" w:val="maxi"/>
    <w:docVar w:name="tt2" w:val=" 1"/>
    <w:docVar w:name="ZeitOrt$" w:val="Zeit22222222222222222222222222"/>
    <w:docVar w:name="ZeitOrt1$" w:val="HHHHHHHHHHHHHHH"/>
    <w:docVar w:name="ZeitOrt2$" w:val="dfasdaf"/>
  </w:docVars>
  <w:rsids>
    <w:rsidRoot w:val="003F143C"/>
    <w:rsid w:val="000046C9"/>
    <w:rsid w:val="00034658"/>
    <w:rsid w:val="00042406"/>
    <w:rsid w:val="00042AA5"/>
    <w:rsid w:val="00055FB9"/>
    <w:rsid w:val="00056D73"/>
    <w:rsid w:val="000577A1"/>
    <w:rsid w:val="00064307"/>
    <w:rsid w:val="00077298"/>
    <w:rsid w:val="00086992"/>
    <w:rsid w:val="00093E2F"/>
    <w:rsid w:val="00093F79"/>
    <w:rsid w:val="000A1A04"/>
    <w:rsid w:val="000A230B"/>
    <w:rsid w:val="000A4DB6"/>
    <w:rsid w:val="000A5831"/>
    <w:rsid w:val="000B0279"/>
    <w:rsid w:val="000B26CD"/>
    <w:rsid w:val="000B4546"/>
    <w:rsid w:val="000B549B"/>
    <w:rsid w:val="000C3F36"/>
    <w:rsid w:val="000C5724"/>
    <w:rsid w:val="000D17C7"/>
    <w:rsid w:val="000D2275"/>
    <w:rsid w:val="000D4544"/>
    <w:rsid w:val="000D4685"/>
    <w:rsid w:val="000D60F1"/>
    <w:rsid w:val="000D752F"/>
    <w:rsid w:val="000D795D"/>
    <w:rsid w:val="000E332C"/>
    <w:rsid w:val="000E367D"/>
    <w:rsid w:val="000F5916"/>
    <w:rsid w:val="00100CEC"/>
    <w:rsid w:val="00102CB2"/>
    <w:rsid w:val="00107804"/>
    <w:rsid w:val="001109B5"/>
    <w:rsid w:val="001143E9"/>
    <w:rsid w:val="00115F41"/>
    <w:rsid w:val="00120ABD"/>
    <w:rsid w:val="00127D7E"/>
    <w:rsid w:val="00132432"/>
    <w:rsid w:val="00132A1A"/>
    <w:rsid w:val="00134F5E"/>
    <w:rsid w:val="00142216"/>
    <w:rsid w:val="00151C6A"/>
    <w:rsid w:val="00160590"/>
    <w:rsid w:val="00163A1C"/>
    <w:rsid w:val="00174640"/>
    <w:rsid w:val="00180EF6"/>
    <w:rsid w:val="00184FCF"/>
    <w:rsid w:val="0019669A"/>
    <w:rsid w:val="001A2144"/>
    <w:rsid w:val="001A2296"/>
    <w:rsid w:val="001A3ED9"/>
    <w:rsid w:val="001B5495"/>
    <w:rsid w:val="001B56B6"/>
    <w:rsid w:val="001B6D43"/>
    <w:rsid w:val="001C431F"/>
    <w:rsid w:val="001C51EA"/>
    <w:rsid w:val="001C5B87"/>
    <w:rsid w:val="001C69E2"/>
    <w:rsid w:val="001C7464"/>
    <w:rsid w:val="001D3C29"/>
    <w:rsid w:val="001D7FAA"/>
    <w:rsid w:val="001E49DB"/>
    <w:rsid w:val="001E76A9"/>
    <w:rsid w:val="001F1E9D"/>
    <w:rsid w:val="001F273B"/>
    <w:rsid w:val="001F398B"/>
    <w:rsid w:val="001F4815"/>
    <w:rsid w:val="001F4BBC"/>
    <w:rsid w:val="001F7FD9"/>
    <w:rsid w:val="00205587"/>
    <w:rsid w:val="00211064"/>
    <w:rsid w:val="00212437"/>
    <w:rsid w:val="00212E7E"/>
    <w:rsid w:val="00221099"/>
    <w:rsid w:val="00224335"/>
    <w:rsid w:val="002259B3"/>
    <w:rsid w:val="00232061"/>
    <w:rsid w:val="0025397B"/>
    <w:rsid w:val="00256038"/>
    <w:rsid w:val="00270A23"/>
    <w:rsid w:val="00272142"/>
    <w:rsid w:val="00273628"/>
    <w:rsid w:val="00273FDD"/>
    <w:rsid w:val="00277367"/>
    <w:rsid w:val="002865D0"/>
    <w:rsid w:val="00292DFA"/>
    <w:rsid w:val="002962BB"/>
    <w:rsid w:val="002963D5"/>
    <w:rsid w:val="002A1173"/>
    <w:rsid w:val="002A1E6E"/>
    <w:rsid w:val="002A31CE"/>
    <w:rsid w:val="002B3AC1"/>
    <w:rsid w:val="002B4E7E"/>
    <w:rsid w:val="002B50ED"/>
    <w:rsid w:val="002C0A0D"/>
    <w:rsid w:val="002C28BC"/>
    <w:rsid w:val="002C3818"/>
    <w:rsid w:val="002C659B"/>
    <w:rsid w:val="002E542D"/>
    <w:rsid w:val="002E655A"/>
    <w:rsid w:val="002F1EFC"/>
    <w:rsid w:val="002F73B4"/>
    <w:rsid w:val="002F773B"/>
    <w:rsid w:val="002F7DEA"/>
    <w:rsid w:val="003047D5"/>
    <w:rsid w:val="0031394B"/>
    <w:rsid w:val="0032535C"/>
    <w:rsid w:val="003355A6"/>
    <w:rsid w:val="003408F3"/>
    <w:rsid w:val="00340B52"/>
    <w:rsid w:val="0034103E"/>
    <w:rsid w:val="00342E39"/>
    <w:rsid w:val="00344D9E"/>
    <w:rsid w:val="00346C27"/>
    <w:rsid w:val="00350876"/>
    <w:rsid w:val="0035093A"/>
    <w:rsid w:val="00354D37"/>
    <w:rsid w:val="00354DFD"/>
    <w:rsid w:val="0035668A"/>
    <w:rsid w:val="00361E72"/>
    <w:rsid w:val="00365C25"/>
    <w:rsid w:val="00365ECA"/>
    <w:rsid w:val="003665F6"/>
    <w:rsid w:val="00366E1D"/>
    <w:rsid w:val="00377E1F"/>
    <w:rsid w:val="00380BE7"/>
    <w:rsid w:val="00391659"/>
    <w:rsid w:val="00392CF6"/>
    <w:rsid w:val="00396C45"/>
    <w:rsid w:val="003A00EF"/>
    <w:rsid w:val="003A4BC6"/>
    <w:rsid w:val="003A64A2"/>
    <w:rsid w:val="003C14DD"/>
    <w:rsid w:val="003C1F69"/>
    <w:rsid w:val="003D296A"/>
    <w:rsid w:val="003D6286"/>
    <w:rsid w:val="003E12EC"/>
    <w:rsid w:val="003F143C"/>
    <w:rsid w:val="003F3C50"/>
    <w:rsid w:val="003F6CA6"/>
    <w:rsid w:val="00401CB6"/>
    <w:rsid w:val="00402FDB"/>
    <w:rsid w:val="004030A5"/>
    <w:rsid w:val="00403175"/>
    <w:rsid w:val="00441E14"/>
    <w:rsid w:val="0044492C"/>
    <w:rsid w:val="00446F17"/>
    <w:rsid w:val="00453FB9"/>
    <w:rsid w:val="004552DB"/>
    <w:rsid w:val="0047225E"/>
    <w:rsid w:val="00476CB6"/>
    <w:rsid w:val="00477256"/>
    <w:rsid w:val="00480AB9"/>
    <w:rsid w:val="00484163"/>
    <w:rsid w:val="00491A38"/>
    <w:rsid w:val="004A2E51"/>
    <w:rsid w:val="004A333D"/>
    <w:rsid w:val="004B19BA"/>
    <w:rsid w:val="004B20A1"/>
    <w:rsid w:val="004B3668"/>
    <w:rsid w:val="004B45CC"/>
    <w:rsid w:val="004B48EF"/>
    <w:rsid w:val="004C0385"/>
    <w:rsid w:val="004C3A10"/>
    <w:rsid w:val="004C6722"/>
    <w:rsid w:val="004E0806"/>
    <w:rsid w:val="004E48AC"/>
    <w:rsid w:val="004F1360"/>
    <w:rsid w:val="004F4731"/>
    <w:rsid w:val="004F51B3"/>
    <w:rsid w:val="005009A9"/>
    <w:rsid w:val="00500E5B"/>
    <w:rsid w:val="00511C2B"/>
    <w:rsid w:val="005150D7"/>
    <w:rsid w:val="00515603"/>
    <w:rsid w:val="005164F4"/>
    <w:rsid w:val="005177BC"/>
    <w:rsid w:val="00521F5A"/>
    <w:rsid w:val="005230FE"/>
    <w:rsid w:val="00524167"/>
    <w:rsid w:val="0053469C"/>
    <w:rsid w:val="00536C65"/>
    <w:rsid w:val="00541069"/>
    <w:rsid w:val="00541427"/>
    <w:rsid w:val="00541644"/>
    <w:rsid w:val="00544AA2"/>
    <w:rsid w:val="005451F1"/>
    <w:rsid w:val="00545473"/>
    <w:rsid w:val="0055435D"/>
    <w:rsid w:val="00557204"/>
    <w:rsid w:val="005628DD"/>
    <w:rsid w:val="00562C42"/>
    <w:rsid w:val="00562FE2"/>
    <w:rsid w:val="005634D6"/>
    <w:rsid w:val="00564BE1"/>
    <w:rsid w:val="00565524"/>
    <w:rsid w:val="005923A5"/>
    <w:rsid w:val="005A10B2"/>
    <w:rsid w:val="005A58C8"/>
    <w:rsid w:val="005A6CE7"/>
    <w:rsid w:val="005B2909"/>
    <w:rsid w:val="005B296A"/>
    <w:rsid w:val="005B6D1E"/>
    <w:rsid w:val="005C1671"/>
    <w:rsid w:val="005C3473"/>
    <w:rsid w:val="005C4890"/>
    <w:rsid w:val="005C5522"/>
    <w:rsid w:val="005E0855"/>
    <w:rsid w:val="005E212A"/>
    <w:rsid w:val="005E3B20"/>
    <w:rsid w:val="005E3FB5"/>
    <w:rsid w:val="0061488B"/>
    <w:rsid w:val="00616469"/>
    <w:rsid w:val="006168EC"/>
    <w:rsid w:val="00617678"/>
    <w:rsid w:val="00623D6A"/>
    <w:rsid w:val="00625702"/>
    <w:rsid w:val="00627AE9"/>
    <w:rsid w:val="0063062E"/>
    <w:rsid w:val="006358B0"/>
    <w:rsid w:val="006364FC"/>
    <w:rsid w:val="006427E1"/>
    <w:rsid w:val="00645091"/>
    <w:rsid w:val="0064570D"/>
    <w:rsid w:val="0065271A"/>
    <w:rsid w:val="00652D99"/>
    <w:rsid w:val="006547A2"/>
    <w:rsid w:val="00657554"/>
    <w:rsid w:val="00660540"/>
    <w:rsid w:val="00664BEB"/>
    <w:rsid w:val="00673091"/>
    <w:rsid w:val="006769F7"/>
    <w:rsid w:val="00683982"/>
    <w:rsid w:val="006845C3"/>
    <w:rsid w:val="006A6B21"/>
    <w:rsid w:val="006B6DA8"/>
    <w:rsid w:val="006C7DF1"/>
    <w:rsid w:val="006D137C"/>
    <w:rsid w:val="006E74C5"/>
    <w:rsid w:val="006F550D"/>
    <w:rsid w:val="006F7CBB"/>
    <w:rsid w:val="00705FCF"/>
    <w:rsid w:val="00722E65"/>
    <w:rsid w:val="00726300"/>
    <w:rsid w:val="00726A96"/>
    <w:rsid w:val="00727304"/>
    <w:rsid w:val="007277BE"/>
    <w:rsid w:val="00727936"/>
    <w:rsid w:val="007300B4"/>
    <w:rsid w:val="00736BA7"/>
    <w:rsid w:val="00741B77"/>
    <w:rsid w:val="0074214B"/>
    <w:rsid w:val="007449A1"/>
    <w:rsid w:val="00746D0C"/>
    <w:rsid w:val="0075375F"/>
    <w:rsid w:val="00763EE8"/>
    <w:rsid w:val="0077229B"/>
    <w:rsid w:val="00772989"/>
    <w:rsid w:val="0078538A"/>
    <w:rsid w:val="00790826"/>
    <w:rsid w:val="00790898"/>
    <w:rsid w:val="007A0258"/>
    <w:rsid w:val="007A4E0C"/>
    <w:rsid w:val="007A6C2C"/>
    <w:rsid w:val="007A6FE5"/>
    <w:rsid w:val="007B6E8D"/>
    <w:rsid w:val="007C66C4"/>
    <w:rsid w:val="007C6F9F"/>
    <w:rsid w:val="007D2415"/>
    <w:rsid w:val="007E4513"/>
    <w:rsid w:val="007E49CE"/>
    <w:rsid w:val="007F5544"/>
    <w:rsid w:val="00806494"/>
    <w:rsid w:val="00807D14"/>
    <w:rsid w:val="00814F47"/>
    <w:rsid w:val="0083195F"/>
    <w:rsid w:val="008467A9"/>
    <w:rsid w:val="00846A76"/>
    <w:rsid w:val="0085506D"/>
    <w:rsid w:val="00857C70"/>
    <w:rsid w:val="00857D89"/>
    <w:rsid w:val="008616A0"/>
    <w:rsid w:val="008671B0"/>
    <w:rsid w:val="008717A2"/>
    <w:rsid w:val="00871A3D"/>
    <w:rsid w:val="00877BC1"/>
    <w:rsid w:val="00885087"/>
    <w:rsid w:val="00897462"/>
    <w:rsid w:val="008A12C1"/>
    <w:rsid w:val="008A200C"/>
    <w:rsid w:val="008A2BDF"/>
    <w:rsid w:val="008C2DD6"/>
    <w:rsid w:val="008C5F6F"/>
    <w:rsid w:val="008C62F9"/>
    <w:rsid w:val="008C6A98"/>
    <w:rsid w:val="008C6C5C"/>
    <w:rsid w:val="008C6CD5"/>
    <w:rsid w:val="008C7D4D"/>
    <w:rsid w:val="008D1CD3"/>
    <w:rsid w:val="008E6774"/>
    <w:rsid w:val="008E698F"/>
    <w:rsid w:val="008F1396"/>
    <w:rsid w:val="00900D6A"/>
    <w:rsid w:val="00906DB2"/>
    <w:rsid w:val="009148C6"/>
    <w:rsid w:val="00925DAD"/>
    <w:rsid w:val="009273A7"/>
    <w:rsid w:val="00930D9E"/>
    <w:rsid w:val="00936FD7"/>
    <w:rsid w:val="00940006"/>
    <w:rsid w:val="00940ADB"/>
    <w:rsid w:val="009416B2"/>
    <w:rsid w:val="00941D1B"/>
    <w:rsid w:val="00947310"/>
    <w:rsid w:val="00953DD0"/>
    <w:rsid w:val="00956BCE"/>
    <w:rsid w:val="00960515"/>
    <w:rsid w:val="009705B2"/>
    <w:rsid w:val="0097496E"/>
    <w:rsid w:val="00974C4C"/>
    <w:rsid w:val="0098042B"/>
    <w:rsid w:val="00981418"/>
    <w:rsid w:val="0099544B"/>
    <w:rsid w:val="009B4C69"/>
    <w:rsid w:val="009B6756"/>
    <w:rsid w:val="009B6CE6"/>
    <w:rsid w:val="009C1D39"/>
    <w:rsid w:val="009C3362"/>
    <w:rsid w:val="009C4815"/>
    <w:rsid w:val="009D77CC"/>
    <w:rsid w:val="009E31A3"/>
    <w:rsid w:val="009E32D7"/>
    <w:rsid w:val="009F5CA8"/>
    <w:rsid w:val="00A0426C"/>
    <w:rsid w:val="00A12E85"/>
    <w:rsid w:val="00A1442C"/>
    <w:rsid w:val="00A1541B"/>
    <w:rsid w:val="00A16843"/>
    <w:rsid w:val="00A16DB3"/>
    <w:rsid w:val="00A24CD5"/>
    <w:rsid w:val="00A3197A"/>
    <w:rsid w:val="00A31A2B"/>
    <w:rsid w:val="00A32AA7"/>
    <w:rsid w:val="00A32CAC"/>
    <w:rsid w:val="00A33BF8"/>
    <w:rsid w:val="00A458C4"/>
    <w:rsid w:val="00A51813"/>
    <w:rsid w:val="00A62140"/>
    <w:rsid w:val="00A72C97"/>
    <w:rsid w:val="00A834CE"/>
    <w:rsid w:val="00A85F3F"/>
    <w:rsid w:val="00A91B65"/>
    <w:rsid w:val="00A95122"/>
    <w:rsid w:val="00AA7614"/>
    <w:rsid w:val="00AA7C04"/>
    <w:rsid w:val="00AB3645"/>
    <w:rsid w:val="00AB68BB"/>
    <w:rsid w:val="00AC0784"/>
    <w:rsid w:val="00AD3174"/>
    <w:rsid w:val="00AD52D9"/>
    <w:rsid w:val="00AD737A"/>
    <w:rsid w:val="00AE0CD4"/>
    <w:rsid w:val="00AE6A3D"/>
    <w:rsid w:val="00AF4F80"/>
    <w:rsid w:val="00B0300C"/>
    <w:rsid w:val="00B127CB"/>
    <w:rsid w:val="00B15AB8"/>
    <w:rsid w:val="00B225B0"/>
    <w:rsid w:val="00B24DCD"/>
    <w:rsid w:val="00B26051"/>
    <w:rsid w:val="00B2722F"/>
    <w:rsid w:val="00B27897"/>
    <w:rsid w:val="00B327B4"/>
    <w:rsid w:val="00B3486E"/>
    <w:rsid w:val="00B52EC1"/>
    <w:rsid w:val="00B533C3"/>
    <w:rsid w:val="00B54B35"/>
    <w:rsid w:val="00B5521E"/>
    <w:rsid w:val="00B566C0"/>
    <w:rsid w:val="00B73E10"/>
    <w:rsid w:val="00B90B16"/>
    <w:rsid w:val="00BA1033"/>
    <w:rsid w:val="00BA35DF"/>
    <w:rsid w:val="00BC3B2E"/>
    <w:rsid w:val="00BD130B"/>
    <w:rsid w:val="00BD233F"/>
    <w:rsid w:val="00BE2DBC"/>
    <w:rsid w:val="00BE3852"/>
    <w:rsid w:val="00BF34DC"/>
    <w:rsid w:val="00BF3DD5"/>
    <w:rsid w:val="00C028ED"/>
    <w:rsid w:val="00C11C52"/>
    <w:rsid w:val="00C13603"/>
    <w:rsid w:val="00C136FF"/>
    <w:rsid w:val="00C13810"/>
    <w:rsid w:val="00C14A1C"/>
    <w:rsid w:val="00C226EE"/>
    <w:rsid w:val="00C232C1"/>
    <w:rsid w:val="00C26EB1"/>
    <w:rsid w:val="00C275C1"/>
    <w:rsid w:val="00C277C9"/>
    <w:rsid w:val="00C36526"/>
    <w:rsid w:val="00C47640"/>
    <w:rsid w:val="00C52D98"/>
    <w:rsid w:val="00C53CE9"/>
    <w:rsid w:val="00C56568"/>
    <w:rsid w:val="00C56988"/>
    <w:rsid w:val="00C62714"/>
    <w:rsid w:val="00C6486B"/>
    <w:rsid w:val="00C70D11"/>
    <w:rsid w:val="00C843B5"/>
    <w:rsid w:val="00C95023"/>
    <w:rsid w:val="00C95F5F"/>
    <w:rsid w:val="00CA4A01"/>
    <w:rsid w:val="00CA6367"/>
    <w:rsid w:val="00CC42EB"/>
    <w:rsid w:val="00CE21DB"/>
    <w:rsid w:val="00CE63EA"/>
    <w:rsid w:val="00CF1B61"/>
    <w:rsid w:val="00D043BF"/>
    <w:rsid w:val="00D05AE9"/>
    <w:rsid w:val="00D107EE"/>
    <w:rsid w:val="00D11F36"/>
    <w:rsid w:val="00D157D3"/>
    <w:rsid w:val="00D24B1B"/>
    <w:rsid w:val="00D25018"/>
    <w:rsid w:val="00D274F3"/>
    <w:rsid w:val="00D3261C"/>
    <w:rsid w:val="00D357B9"/>
    <w:rsid w:val="00D35B7F"/>
    <w:rsid w:val="00D3699D"/>
    <w:rsid w:val="00D43BC2"/>
    <w:rsid w:val="00D524B8"/>
    <w:rsid w:val="00D5366E"/>
    <w:rsid w:val="00D55546"/>
    <w:rsid w:val="00D5597D"/>
    <w:rsid w:val="00D65E87"/>
    <w:rsid w:val="00D67A17"/>
    <w:rsid w:val="00D70AAD"/>
    <w:rsid w:val="00D769AA"/>
    <w:rsid w:val="00D805FA"/>
    <w:rsid w:val="00D80BD3"/>
    <w:rsid w:val="00D84433"/>
    <w:rsid w:val="00D93CB7"/>
    <w:rsid w:val="00DA4FDB"/>
    <w:rsid w:val="00DA6055"/>
    <w:rsid w:val="00DA64B0"/>
    <w:rsid w:val="00DB467A"/>
    <w:rsid w:val="00DB49CA"/>
    <w:rsid w:val="00DC276E"/>
    <w:rsid w:val="00DD04D7"/>
    <w:rsid w:val="00DE5071"/>
    <w:rsid w:val="00DE6E4E"/>
    <w:rsid w:val="00DF0E2B"/>
    <w:rsid w:val="00E00CF9"/>
    <w:rsid w:val="00E0741D"/>
    <w:rsid w:val="00E07FF2"/>
    <w:rsid w:val="00E16135"/>
    <w:rsid w:val="00E21A18"/>
    <w:rsid w:val="00E3582F"/>
    <w:rsid w:val="00E36BFC"/>
    <w:rsid w:val="00E37667"/>
    <w:rsid w:val="00E41B90"/>
    <w:rsid w:val="00E41C69"/>
    <w:rsid w:val="00E42509"/>
    <w:rsid w:val="00E47D8C"/>
    <w:rsid w:val="00E53A2E"/>
    <w:rsid w:val="00E57284"/>
    <w:rsid w:val="00E643B5"/>
    <w:rsid w:val="00E70A93"/>
    <w:rsid w:val="00E7721D"/>
    <w:rsid w:val="00E84853"/>
    <w:rsid w:val="00E8771A"/>
    <w:rsid w:val="00E95122"/>
    <w:rsid w:val="00EA085E"/>
    <w:rsid w:val="00EA48E6"/>
    <w:rsid w:val="00EA49BA"/>
    <w:rsid w:val="00EB260A"/>
    <w:rsid w:val="00EB68FF"/>
    <w:rsid w:val="00EC39E8"/>
    <w:rsid w:val="00ED02BF"/>
    <w:rsid w:val="00ED0A83"/>
    <w:rsid w:val="00ED3104"/>
    <w:rsid w:val="00ED6BED"/>
    <w:rsid w:val="00ED73FF"/>
    <w:rsid w:val="00ED7A7C"/>
    <w:rsid w:val="00EE3B62"/>
    <w:rsid w:val="00EE4D61"/>
    <w:rsid w:val="00EF18D0"/>
    <w:rsid w:val="00EF3AC1"/>
    <w:rsid w:val="00EF70B1"/>
    <w:rsid w:val="00F1345C"/>
    <w:rsid w:val="00F26BD6"/>
    <w:rsid w:val="00F340DC"/>
    <w:rsid w:val="00F41C00"/>
    <w:rsid w:val="00F449CB"/>
    <w:rsid w:val="00F4767C"/>
    <w:rsid w:val="00F50DAA"/>
    <w:rsid w:val="00F54125"/>
    <w:rsid w:val="00F54B14"/>
    <w:rsid w:val="00F5677A"/>
    <w:rsid w:val="00F62894"/>
    <w:rsid w:val="00F741B4"/>
    <w:rsid w:val="00F84711"/>
    <w:rsid w:val="00F90ED2"/>
    <w:rsid w:val="00F95B23"/>
    <w:rsid w:val="00FA465D"/>
    <w:rsid w:val="00FA7D1D"/>
    <w:rsid w:val="00FB286E"/>
    <w:rsid w:val="00FB3165"/>
    <w:rsid w:val="00FB4C91"/>
    <w:rsid w:val="00FB6AC3"/>
    <w:rsid w:val="00FB7FE3"/>
    <w:rsid w:val="00FC0726"/>
    <w:rsid w:val="00FC202D"/>
    <w:rsid w:val="00FC6C3B"/>
    <w:rsid w:val="00FD489E"/>
    <w:rsid w:val="00FD50BE"/>
    <w:rsid w:val="00FD5E61"/>
    <w:rsid w:val="00FE0F04"/>
    <w:rsid w:val="00FE459E"/>
    <w:rsid w:val="00FF6338"/>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78538A"/>
    <w:pPr>
      <w:tabs>
        <w:tab w:val="left" w:pos="454"/>
        <w:tab w:val="left" w:pos="4706"/>
      </w:tabs>
      <w:spacing w:line="250" w:lineRule="atLeast"/>
    </w:pPr>
    <w:rPr>
      <w:rFonts w:ascii="BMWType V2 Light" w:hAnsi="BMWType V2 Light"/>
      <w:sz w:val="22"/>
      <w:szCs w:val="24"/>
    </w:rPr>
  </w:style>
  <w:style w:type="paragraph" w:styleId="berschrift1">
    <w:name w:val="heading 1"/>
    <w:basedOn w:val="Standard"/>
    <w:next w:val="Standard"/>
    <w:qFormat/>
    <w:rsid w:val="0078538A"/>
    <w:pPr>
      <w:keepNext/>
      <w:outlineLvl w:val="0"/>
    </w:pPr>
    <w:rPr>
      <w:rFonts w:ascii="BMWType V2 Bold" w:hAnsi="BMWType V2 Bold" w:cs="Arial"/>
      <w:bCs/>
      <w:sz w:val="36"/>
      <w:szCs w:val="32"/>
    </w:rPr>
  </w:style>
  <w:style w:type="paragraph" w:styleId="berschrift2">
    <w:name w:val="heading 2"/>
    <w:basedOn w:val="Standard"/>
    <w:next w:val="Standard"/>
    <w:qFormat/>
    <w:rsid w:val="0078538A"/>
    <w:pPr>
      <w:keepNext/>
      <w:outlineLvl w:val="1"/>
    </w:pPr>
    <w:rPr>
      <w:rFonts w:ascii="BMWType V2 Bold" w:hAnsi="BMWType V2 Bold" w:cs="Arial"/>
      <w:bCs/>
      <w:iCs/>
      <w:color w:val="808080"/>
      <w:sz w:val="36"/>
      <w:szCs w:val="28"/>
    </w:rPr>
  </w:style>
  <w:style w:type="paragraph" w:styleId="berschrift3">
    <w:name w:val="heading 3"/>
    <w:basedOn w:val="Standard"/>
    <w:next w:val="Standard"/>
    <w:qFormat/>
    <w:rsid w:val="0078538A"/>
    <w:pPr>
      <w:keepNext/>
      <w:outlineLvl w:val="2"/>
    </w:pPr>
    <w:rPr>
      <w:rFonts w:ascii="BMWType V2 Bold" w:hAnsi="BMWType V2 Bold" w:cs="Arial"/>
      <w:bCs/>
      <w:sz w:val="28"/>
      <w:szCs w:val="26"/>
    </w:rPr>
  </w:style>
  <w:style w:type="paragraph" w:styleId="berschrift5">
    <w:name w:val="heading 5"/>
    <w:basedOn w:val="Standard"/>
    <w:next w:val="Standard"/>
    <w:link w:val="berschrift5Zchn"/>
    <w:qFormat/>
    <w:rsid w:val="001E49DB"/>
    <w:pPr>
      <w:keepNext/>
      <w:spacing w:line="240" w:lineRule="auto"/>
      <w:jc w:val="right"/>
      <w:outlineLvl w:val="4"/>
    </w:pPr>
    <w:rPr>
      <w:rFonts w:ascii="BMWTypeLight" w:eastAsia="Arial Unicode MS" w:hAnsi="BMWTypeLight" w:cs="Arial Unicode MS"/>
      <w:b/>
      <w:bCs/>
      <w:sz w:val="16"/>
      <w:szCs w:val="20"/>
    </w:rPr>
  </w:style>
  <w:style w:type="paragraph" w:styleId="berschrift6">
    <w:name w:val="heading 6"/>
    <w:basedOn w:val="Standard"/>
    <w:next w:val="Standard"/>
    <w:link w:val="berschrift6Zchn"/>
    <w:qFormat/>
    <w:rsid w:val="001E49DB"/>
    <w:pPr>
      <w:keepNext/>
      <w:tabs>
        <w:tab w:val="clear" w:pos="454"/>
        <w:tab w:val="clear" w:pos="4706"/>
      </w:tabs>
      <w:spacing w:line="240" w:lineRule="auto"/>
      <w:outlineLvl w:val="5"/>
    </w:pPr>
    <w:rPr>
      <w:rFonts w:ascii="BMW Helvetica Light" w:eastAsia="Arial Unicode MS" w:hAnsi="BMW Helvetica Light" w:cs="Arial Unicode MS"/>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
    <w:name w:val="Aufzählung"/>
    <w:basedOn w:val="Standard"/>
    <w:rsid w:val="0078538A"/>
    <w:pPr>
      <w:numPr>
        <w:numId w:val="11"/>
      </w:numPr>
      <w:spacing w:before="60" w:after="60"/>
    </w:pPr>
  </w:style>
  <w:style w:type="paragraph" w:customStyle="1" w:styleId="Fliesstext">
    <w:name w:val="Fliesstext"/>
    <w:basedOn w:val="Standard"/>
    <w:rsid w:val="0078538A"/>
  </w:style>
  <w:style w:type="paragraph" w:styleId="Funotentext">
    <w:name w:val="footnote text"/>
    <w:basedOn w:val="Standard"/>
    <w:semiHidden/>
    <w:rsid w:val="0078538A"/>
    <w:pPr>
      <w:tabs>
        <w:tab w:val="left" w:pos="227"/>
      </w:tabs>
      <w:spacing w:before="40" w:line="130" w:lineRule="exact"/>
      <w:ind w:left="210" w:hanging="210"/>
    </w:pPr>
    <w:rPr>
      <w:sz w:val="12"/>
      <w:szCs w:val="20"/>
    </w:rPr>
  </w:style>
  <w:style w:type="character" w:styleId="Funotenzeichen">
    <w:name w:val="footnote reference"/>
    <w:basedOn w:val="Absatz-Standardschriftart"/>
    <w:semiHidden/>
    <w:rsid w:val="0078538A"/>
    <w:rPr>
      <w:rFonts w:ascii="BMWTypeCondensedLight" w:hAnsi="BMWTypeCondensedLight"/>
      <w:position w:val="4"/>
      <w:sz w:val="12"/>
      <w:vertAlign w:val="baseline"/>
      <w:lang w:val="de-DE"/>
    </w:rPr>
  </w:style>
  <w:style w:type="paragraph" w:customStyle="1" w:styleId="Tabellentitel">
    <w:name w:val="Tabellentitel"/>
    <w:basedOn w:val="Standard"/>
    <w:rsid w:val="0078538A"/>
    <w:pPr>
      <w:spacing w:before="40" w:after="50" w:line="210" w:lineRule="exact"/>
    </w:pPr>
    <w:rPr>
      <w:rFonts w:ascii="BMWType V2 Bold" w:hAnsi="BMWType V2 Bold"/>
      <w:sz w:val="18"/>
    </w:rPr>
  </w:style>
  <w:style w:type="paragraph" w:customStyle="1" w:styleId="Tabelleneintrag">
    <w:name w:val="Tabelleneintrag"/>
    <w:basedOn w:val="Tabellentitel"/>
    <w:rsid w:val="0078538A"/>
  </w:style>
  <w:style w:type="paragraph" w:styleId="Titel">
    <w:name w:val="Title"/>
    <w:basedOn w:val="Standard"/>
    <w:qFormat/>
    <w:rsid w:val="0078538A"/>
    <w:pPr>
      <w:spacing w:line="330" w:lineRule="atLeast"/>
      <w:outlineLvl w:val="0"/>
    </w:pPr>
    <w:rPr>
      <w:rFonts w:ascii="BMWType V2 Bold" w:hAnsi="BMWType V2 Bold" w:cs="Arial"/>
      <w:bCs/>
      <w:sz w:val="28"/>
      <w:szCs w:val="32"/>
    </w:rPr>
  </w:style>
  <w:style w:type="paragraph" w:styleId="Untertitel">
    <w:name w:val="Subtitle"/>
    <w:basedOn w:val="Standard"/>
    <w:qFormat/>
    <w:rsid w:val="0078538A"/>
    <w:pPr>
      <w:outlineLvl w:val="1"/>
    </w:pPr>
    <w:rPr>
      <w:rFonts w:ascii="BMWType V2 Bold" w:hAnsi="BMWType V2 Bold" w:cs="Arial"/>
    </w:rPr>
  </w:style>
  <w:style w:type="paragraph" w:customStyle="1" w:styleId="Zusammenfassung">
    <w:name w:val="Zusammenfassung"/>
    <w:basedOn w:val="Standard"/>
    <w:next w:val="Fliesstext"/>
    <w:rsid w:val="0078538A"/>
    <w:pPr>
      <w:spacing w:after="290" w:line="210" w:lineRule="exact"/>
    </w:pPr>
    <w:rPr>
      <w:rFonts w:ascii="BMWType V2 Bold" w:hAnsi="BMWType V2 Bold"/>
      <w:sz w:val="18"/>
    </w:rPr>
  </w:style>
  <w:style w:type="paragraph" w:customStyle="1" w:styleId="zzbmw-group">
    <w:name w:val="zz_bmw-group"/>
    <w:basedOn w:val="Standard"/>
    <w:rsid w:val="0078538A"/>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eingabefeld">
    <w:name w:val="zz_eingabefeld"/>
    <w:basedOn w:val="Standard"/>
    <w:rsid w:val="0078538A"/>
    <w:pPr>
      <w:framePr w:w="11340" w:wrap="around" w:vAnchor="page" w:hAnchor="page" w:y="3460" w:anchorLock="1"/>
      <w:widowControl w:val="0"/>
      <w:overflowPunct w:val="0"/>
      <w:autoSpaceDE w:val="0"/>
      <w:autoSpaceDN w:val="0"/>
      <w:adjustRightInd w:val="0"/>
      <w:textAlignment w:val="baseline"/>
    </w:pPr>
    <w:rPr>
      <w:szCs w:val="20"/>
    </w:rPr>
  </w:style>
  <w:style w:type="paragraph" w:customStyle="1" w:styleId="zzeingabefeldfettseite2">
    <w:name w:val="zz_eingabefeld _fett_seite_2"/>
    <w:basedOn w:val="Standard"/>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eingabefeldfett">
    <w:name w:val="zz_eingabefeld_fett"/>
    <w:basedOn w:val="Standard"/>
    <w:rsid w:val="0078538A"/>
    <w:pPr>
      <w:framePr w:w="11340" w:wrap="around" w:vAnchor="page" w:hAnchor="page" w:y="3460" w:anchorLock="1"/>
      <w:widowControl w:val="0"/>
      <w:overflowPunct w:val="0"/>
      <w:autoSpaceDE w:val="0"/>
      <w:autoSpaceDN w:val="0"/>
      <w:adjustRightInd w:val="0"/>
      <w:textAlignment w:val="baseline"/>
    </w:pPr>
    <w:rPr>
      <w:rFonts w:ascii="BMWType V2 Bold" w:hAnsi="BMWType V2 Bold"/>
      <w:szCs w:val="20"/>
    </w:rPr>
  </w:style>
  <w:style w:type="paragraph" w:customStyle="1" w:styleId="zzeingabefeldseite2">
    <w:name w:val="zz_eingabefeld_seite_2"/>
    <w:basedOn w:val="Standard"/>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szCs w:val="20"/>
    </w:rPr>
  </w:style>
  <w:style w:type="paragraph" w:customStyle="1" w:styleId="zzlight111250">
    <w:name w:val="zz_light11_12.5_0"/>
    <w:basedOn w:val="Fliesstext"/>
    <w:rsid w:val="0078538A"/>
  </w:style>
  <w:style w:type="paragraph" w:customStyle="1" w:styleId="zzmarginalielight">
    <w:name w:val="zz_marginalie_light"/>
    <w:basedOn w:val="Standard"/>
    <w:rsid w:val="0078538A"/>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Standard"/>
    <w:rsid w:val="0078538A"/>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Standard"/>
    <w:rsid w:val="0078538A"/>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tabelle1">
    <w:name w:val="zz_tabelle1"/>
    <w:basedOn w:val="Standard"/>
    <w:rsid w:val="0078538A"/>
    <w:pPr>
      <w:framePr w:w="11340" w:wrap="around"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titel">
    <w:name w:val="zz_titel"/>
    <w:basedOn w:val="Standard"/>
    <w:rsid w:val="0078538A"/>
    <w:rPr>
      <w:rFonts w:ascii="BMWType V2 Bold" w:hAnsi="BMWType V2 Bold"/>
    </w:rPr>
  </w:style>
  <w:style w:type="paragraph" w:customStyle="1" w:styleId="zztitelseite2">
    <w:name w:val="zz_titel_seite_2"/>
    <w:basedOn w:val="Standard"/>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versteckehilfsfeld">
    <w:name w:val="zz_verstecke_hilfsfeld"/>
    <w:basedOn w:val="Standard"/>
    <w:rsid w:val="0078538A"/>
    <w:pPr>
      <w:framePr w:w="11340" w:wrap="around"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0"/>
    </w:rPr>
  </w:style>
  <w:style w:type="paragraph" w:styleId="Sprechblasentext">
    <w:name w:val="Balloon Text"/>
    <w:basedOn w:val="Standard"/>
    <w:semiHidden/>
    <w:rsid w:val="0078538A"/>
    <w:rPr>
      <w:rFonts w:ascii="Tahoma" w:hAnsi="Tahoma" w:cs="Tahoma"/>
      <w:sz w:val="16"/>
      <w:szCs w:val="16"/>
    </w:rPr>
  </w:style>
  <w:style w:type="character" w:customStyle="1" w:styleId="FliesstextChar">
    <w:name w:val="Fliesstext Char"/>
    <w:basedOn w:val="Absatz-Standardschriftart"/>
    <w:rsid w:val="00EB68FF"/>
    <w:rPr>
      <w:rFonts w:ascii="BMWTypeLight" w:hAnsi="BMWTypeLight"/>
      <w:sz w:val="22"/>
      <w:szCs w:val="24"/>
      <w:lang w:val="de-DE" w:eastAsia="de-DE" w:bidi="ar-SA"/>
    </w:rPr>
  </w:style>
  <w:style w:type="character" w:customStyle="1" w:styleId="berschrift1Char">
    <w:name w:val="Überschrift 1 Char"/>
    <w:basedOn w:val="Absatz-Standardschriftart"/>
    <w:rsid w:val="0078538A"/>
    <w:rPr>
      <w:rFonts w:ascii="Arial" w:hAnsi="Arial" w:cs="Arial"/>
      <w:b/>
      <w:bCs/>
      <w:kern w:val="32"/>
      <w:sz w:val="32"/>
      <w:szCs w:val="32"/>
      <w:lang w:val="de-DE" w:eastAsia="de-DE" w:bidi="ar-SA"/>
    </w:rPr>
  </w:style>
  <w:style w:type="character" w:customStyle="1" w:styleId="berschrift2Char">
    <w:name w:val="Überschrift 2 Char"/>
    <w:basedOn w:val="Absatz-Standardschriftart"/>
    <w:rsid w:val="0078538A"/>
    <w:rPr>
      <w:rFonts w:ascii="BMWType V2 Bold" w:hAnsi="BMWType V2 Bold" w:cs="Arial"/>
      <w:bCs/>
      <w:iCs/>
      <w:spacing w:val="0"/>
      <w:kern w:val="0"/>
      <w:position w:val="0"/>
      <w:sz w:val="28"/>
      <w:szCs w:val="28"/>
      <w:lang w:val="de-DE" w:eastAsia="de-DE" w:bidi="ar-SA"/>
    </w:rPr>
  </w:style>
  <w:style w:type="character" w:customStyle="1" w:styleId="berschrift3Char">
    <w:name w:val="Überschrift 3 Char"/>
    <w:basedOn w:val="Absatz-Standardschriftart"/>
    <w:rsid w:val="0078538A"/>
    <w:rPr>
      <w:rFonts w:ascii="BMWType V2 Bold" w:hAnsi="BMWType V2 Bold" w:cs="Arial"/>
      <w:bCs/>
      <w:spacing w:val="0"/>
      <w:position w:val="0"/>
      <w:sz w:val="28"/>
      <w:szCs w:val="26"/>
      <w:lang w:val="de-DE" w:eastAsia="de-DE" w:bidi="ar-SA"/>
    </w:rPr>
  </w:style>
  <w:style w:type="character" w:styleId="Hyperlink">
    <w:name w:val="Hyperlink"/>
    <w:basedOn w:val="Absatz-Standardschriftart"/>
    <w:rsid w:val="0074214B"/>
    <w:rPr>
      <w:color w:val="0000FF"/>
      <w:u w:val="single"/>
    </w:rPr>
  </w:style>
  <w:style w:type="paragraph" w:styleId="Kopfzeile">
    <w:name w:val="header"/>
    <w:basedOn w:val="Standard"/>
    <w:rsid w:val="0078538A"/>
    <w:pPr>
      <w:tabs>
        <w:tab w:val="clear" w:pos="454"/>
        <w:tab w:val="clear" w:pos="4706"/>
        <w:tab w:val="center" w:pos="4536"/>
        <w:tab w:val="right" w:pos="9072"/>
      </w:tabs>
    </w:pPr>
  </w:style>
  <w:style w:type="character" w:customStyle="1" w:styleId="Char">
    <w:name w:val="Char"/>
    <w:basedOn w:val="Absatz-Standardschriftart"/>
    <w:rsid w:val="00EB68FF"/>
    <w:rPr>
      <w:rFonts w:ascii="BMWTypeLight" w:hAnsi="BMWTypeLight" w:cs="Arial"/>
      <w:sz w:val="28"/>
      <w:szCs w:val="28"/>
      <w:lang w:val="de-DE" w:eastAsia="de-DE" w:bidi="ar-SA"/>
    </w:rPr>
  </w:style>
  <w:style w:type="paragraph" w:styleId="Fuzeile">
    <w:name w:val="footer"/>
    <w:basedOn w:val="Standard"/>
    <w:rsid w:val="0078538A"/>
    <w:pPr>
      <w:tabs>
        <w:tab w:val="clear" w:pos="454"/>
        <w:tab w:val="clear" w:pos="4706"/>
        <w:tab w:val="center" w:pos="4536"/>
        <w:tab w:val="right" w:pos="9072"/>
      </w:tabs>
    </w:pPr>
  </w:style>
  <w:style w:type="paragraph" w:customStyle="1" w:styleId="zzkopftabelle">
    <w:name w:val="zz_kopftabelle"/>
    <w:basedOn w:val="Standard"/>
    <w:rsid w:val="0078538A"/>
    <w:pPr>
      <w:framePr w:w="11340" w:wrap="notBeside" w:vAnchor="page" w:hAnchor="page" w:x="1" w:y="5671"/>
      <w:widowControl w:val="0"/>
      <w:overflowPunct w:val="0"/>
      <w:autoSpaceDE w:val="0"/>
      <w:autoSpaceDN w:val="0"/>
      <w:adjustRightInd w:val="0"/>
      <w:jc w:val="right"/>
      <w:textAlignment w:val="baseline"/>
    </w:pPr>
    <w:rPr>
      <w:color w:val="000000"/>
      <w:sz w:val="12"/>
      <w:szCs w:val="20"/>
    </w:rPr>
  </w:style>
  <w:style w:type="paragraph" w:customStyle="1" w:styleId="zzmarginalieregularseite2">
    <w:name w:val="zz_marginalie_regular_seite_2"/>
    <w:basedOn w:val="Standard"/>
    <w:rsid w:val="0078538A"/>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olor w:val="000000"/>
      <w:sz w:val="12"/>
      <w:szCs w:val="20"/>
    </w:rPr>
  </w:style>
  <w:style w:type="paragraph" w:customStyle="1" w:styleId="zzeingabefeldregularseite2">
    <w:name w:val="zz_eingabefeld_regular_seite_2"/>
    <w:basedOn w:val="Standard"/>
    <w:rsid w:val="0078538A"/>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szCs w:val="20"/>
    </w:rPr>
  </w:style>
  <w:style w:type="paragraph" w:customStyle="1" w:styleId="Grafik">
    <w:name w:val="Grafik"/>
    <w:basedOn w:val="Fliesstext"/>
    <w:next w:val="Fliesstext"/>
    <w:rsid w:val="0078538A"/>
  </w:style>
  <w:style w:type="paragraph" w:customStyle="1" w:styleId="zzabstand9pt">
    <w:name w:val="zz_abstand_9pt"/>
    <w:rsid w:val="0078538A"/>
    <w:rPr>
      <w:rFonts w:ascii="BMWType V2 Light" w:hAnsi="BMWType V2 Light"/>
      <w:sz w:val="18"/>
    </w:rPr>
  </w:style>
  <w:style w:type="paragraph" w:customStyle="1" w:styleId="zztabelleseite2">
    <w:name w:val="zz_tabelle_seite_2"/>
    <w:basedOn w:val="Standard"/>
    <w:rsid w:val="0078538A"/>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funktion">
    <w:name w:val="zz_funktion"/>
    <w:basedOn w:val="Fliesstext"/>
    <w:next w:val="Fliesstext"/>
    <w:rsid w:val="0078538A"/>
  </w:style>
  <w:style w:type="character" w:customStyle="1" w:styleId="Char0">
    <w:name w:val="Char"/>
    <w:basedOn w:val="Absatz-Standardschriftart"/>
    <w:rsid w:val="0078538A"/>
    <w:rPr>
      <w:rFonts w:ascii="BMWType V2 Light" w:hAnsi="BMWType V2 Light" w:cs="Arial"/>
      <w:kern w:val="0"/>
      <w:sz w:val="22"/>
      <w:szCs w:val="28"/>
      <w:lang w:val="de-DE" w:eastAsia="de-DE" w:bidi="ar-SA"/>
    </w:rPr>
  </w:style>
  <w:style w:type="character" w:customStyle="1" w:styleId="FliesstextCharChar">
    <w:name w:val="Fliesstext Char Char"/>
    <w:basedOn w:val="Absatz-Standardschriftart"/>
    <w:rsid w:val="0078538A"/>
    <w:rPr>
      <w:rFonts w:ascii="BMWType V2 Light" w:hAnsi="BMWType V2 Light"/>
      <w:spacing w:val="0"/>
      <w:position w:val="0"/>
      <w:sz w:val="22"/>
      <w:szCs w:val="24"/>
      <w:lang w:val="de-DE" w:eastAsia="de-DE" w:bidi="ar-SA"/>
    </w:rPr>
  </w:style>
  <w:style w:type="character" w:customStyle="1" w:styleId="zzmarginalieregularChar">
    <w:name w:val="zz_marginalie_regular Char"/>
    <w:basedOn w:val="Absatz-Standardschriftart"/>
    <w:rsid w:val="0078538A"/>
    <w:rPr>
      <w:rFonts w:ascii="BMWType V2 Regular" w:hAnsi="BMWType V2 Regular"/>
      <w:color w:val="000000"/>
      <w:spacing w:val="0"/>
      <w:kern w:val="0"/>
      <w:position w:val="0"/>
      <w:sz w:val="12"/>
      <w:lang w:val="de-DE" w:eastAsia="de-DE" w:bidi="ar-SA"/>
    </w:rPr>
  </w:style>
  <w:style w:type="character" w:customStyle="1" w:styleId="berschrift5Zchn">
    <w:name w:val="Überschrift 5 Zchn"/>
    <w:basedOn w:val="Absatz-Standardschriftart"/>
    <w:link w:val="berschrift5"/>
    <w:rsid w:val="001E49DB"/>
    <w:rPr>
      <w:rFonts w:ascii="BMWTypeLight" w:eastAsia="Arial Unicode MS" w:hAnsi="BMWTypeLight" w:cs="Arial Unicode MS"/>
      <w:b/>
      <w:bCs/>
      <w:sz w:val="16"/>
    </w:rPr>
  </w:style>
  <w:style w:type="character" w:customStyle="1" w:styleId="berschrift6Zchn">
    <w:name w:val="Überschrift 6 Zchn"/>
    <w:basedOn w:val="Absatz-Standardschriftart"/>
    <w:link w:val="berschrift6"/>
    <w:rsid w:val="001E49DB"/>
    <w:rPr>
      <w:rFonts w:ascii="BMW Helvetica Light" w:eastAsia="Arial Unicode MS" w:hAnsi="BMW Helvetica Light" w:cs="Arial Unicode MS"/>
      <w:b/>
      <w:bCs/>
    </w:rPr>
  </w:style>
  <w:style w:type="paragraph" w:styleId="Listenabsatz">
    <w:name w:val="List Paragraph"/>
    <w:basedOn w:val="Standard"/>
    <w:uiPriority w:val="34"/>
    <w:qFormat/>
    <w:rsid w:val="00B15AB8"/>
    <w:pPr>
      <w:tabs>
        <w:tab w:val="clear" w:pos="454"/>
        <w:tab w:val="clear" w:pos="4706"/>
      </w:tabs>
      <w:spacing w:line="240" w:lineRule="auto"/>
      <w:ind w:left="708"/>
    </w:pPr>
    <w:rPr>
      <w:rFonts w:ascii="Times New Roman" w:hAnsi="Times New Roman"/>
      <w:sz w:val="20"/>
      <w:szCs w:val="20"/>
    </w:rPr>
  </w:style>
  <w:style w:type="paragraph" w:styleId="Dokumentstruktur">
    <w:name w:val="Document Map"/>
    <w:basedOn w:val="Standard"/>
    <w:link w:val="DokumentstrukturZchn"/>
    <w:rsid w:val="009C3362"/>
    <w:pPr>
      <w:spacing w:line="240" w:lineRule="auto"/>
    </w:pPr>
    <w:rPr>
      <w:rFonts w:ascii="Tahoma" w:hAnsi="Tahoma" w:cs="Tahoma"/>
      <w:sz w:val="16"/>
      <w:szCs w:val="16"/>
    </w:rPr>
  </w:style>
  <w:style w:type="character" w:customStyle="1" w:styleId="DokumentstrukturZchn">
    <w:name w:val="Dokumentstruktur Zchn"/>
    <w:basedOn w:val="Absatz-Standardschriftart"/>
    <w:link w:val="Dokumentstruktur"/>
    <w:rsid w:val="009C33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728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bmwgroup.com" TargetMode="External"/><Relationship Id="rId13" Type="http://schemas.openxmlformats.org/officeDocument/2006/relationships/hyperlink" Target="javascript:openHelp('http://cti.muc/ctid/servlet/speedcall.cti?Telefon=%2B49-89-382-2436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lexander.bilgeri@bmw.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thias.m.schmidt@bmw.de" TargetMode="External"/><Relationship Id="rId5" Type="http://schemas.openxmlformats.org/officeDocument/2006/relationships/webSettings" Target="webSettings.xml"/><Relationship Id="rId15" Type="http://schemas.openxmlformats.org/officeDocument/2006/relationships/hyperlink" Target="mailto:presse@bmw.de" TargetMode="External"/><Relationship Id="rId10" Type="http://schemas.openxmlformats.org/officeDocument/2006/relationships/hyperlink" Target="http://www.press.bmw.d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press.bmw.de" TargetMode="External"/><Relationship Id="rId14" Type="http://schemas.openxmlformats.org/officeDocument/2006/relationships/hyperlink" Target="mailto:friedbert.holz@bmw.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q020542\LOCALS~1\Temp\Tempor&#228;res%20Verzeichnis%201%20f&#252;r%20AK10.zip\EMAILGRDml.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51E9B-EF65-40BF-A23C-AB5616FAF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EMAILGRDml.dot</Template>
  <TotalTime>0</TotalTime>
  <Pages>5</Pages>
  <Words>1035</Words>
  <Characters>7042</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BMW Group</Company>
  <LinksUpToDate>false</LinksUpToDate>
  <CharactersWithSpaces>8061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Gehring Jutta</dc:creator>
  <cp:lastModifiedBy>Gehring Jutta</cp:lastModifiedBy>
  <cp:revision>48</cp:revision>
  <cp:lastPrinted>2011-10-13T10:30:00Z</cp:lastPrinted>
  <dcterms:created xsi:type="dcterms:W3CDTF">2011-08-02T04:30:00Z</dcterms:created>
  <dcterms:modified xsi:type="dcterms:W3CDTF">2011-10-13T14:21:00Z</dcterms:modified>
</cp:coreProperties>
</file>